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175" w:rsidRPr="00CF19FD" w:rsidRDefault="00E23175" w:rsidP="00E23175">
      <w:pPr>
        <w:spacing w:line="300" w:lineRule="auto"/>
        <w:jc w:val="center"/>
        <w:rPr>
          <w:rFonts w:ascii="宋体" w:hAnsi="宋体"/>
          <w:b/>
          <w:sz w:val="32"/>
          <w:szCs w:val="32"/>
        </w:rPr>
      </w:pPr>
      <w:r w:rsidRPr="00CF19FD">
        <w:rPr>
          <w:rFonts w:ascii="宋体" w:hAnsi="宋体" w:hint="eastAsia"/>
          <w:b/>
          <w:sz w:val="32"/>
          <w:szCs w:val="32"/>
        </w:rPr>
        <w:t>《物理学报》论文写作参考</w:t>
      </w:r>
    </w:p>
    <w:p w:rsidR="00E23175" w:rsidRPr="008220DD" w:rsidRDefault="00E23175" w:rsidP="00E23175">
      <w:pPr>
        <w:spacing w:line="300" w:lineRule="auto"/>
        <w:jc w:val="left"/>
        <w:rPr>
          <w:rFonts w:ascii="宋体" w:hAnsi="宋体"/>
          <w:color w:val="0033CC"/>
          <w:sz w:val="24"/>
        </w:rPr>
      </w:pPr>
      <w:r>
        <w:rPr>
          <w:rFonts w:ascii="宋体" w:hAnsi="宋体" w:hint="eastAsia"/>
          <w:color w:val="0033CC"/>
          <w:sz w:val="24"/>
        </w:rPr>
        <w:t>1、</w:t>
      </w:r>
      <w:r w:rsidRPr="008220DD">
        <w:rPr>
          <w:rFonts w:ascii="宋体" w:hAnsi="宋体" w:hint="eastAsia"/>
          <w:color w:val="0033CC"/>
          <w:sz w:val="24"/>
        </w:rPr>
        <w:t>使用本模板撰写文章时请按照</w:t>
      </w:r>
      <w:r w:rsidRPr="008220DD">
        <w:rPr>
          <w:rFonts w:ascii="黑体" w:eastAsia="黑体" w:hAnsi="宋体" w:hint="eastAsia"/>
          <w:color w:val="0033CC"/>
          <w:sz w:val="24"/>
        </w:rPr>
        <w:t>蓝色提示</w:t>
      </w:r>
      <w:r>
        <w:rPr>
          <w:rFonts w:ascii="黑体" w:eastAsia="黑体" w:hAnsi="宋体" w:hint="eastAsia"/>
          <w:color w:val="0033CC"/>
          <w:sz w:val="24"/>
        </w:rPr>
        <w:t>,</w:t>
      </w:r>
      <w:r w:rsidRPr="008220DD">
        <w:rPr>
          <w:rFonts w:ascii="黑体" w:eastAsia="黑体" w:hAnsi="宋体" w:hint="eastAsia"/>
          <w:color w:val="0033CC"/>
          <w:sz w:val="24"/>
        </w:rPr>
        <w:t>定稿后请删掉</w:t>
      </w:r>
      <w:r w:rsidRPr="008220DD">
        <w:rPr>
          <w:rFonts w:ascii="宋体" w:hAnsi="宋体" w:hint="eastAsia"/>
          <w:color w:val="0033CC"/>
          <w:sz w:val="24"/>
        </w:rPr>
        <w:t>蓝色提示</w:t>
      </w:r>
      <w:r>
        <w:rPr>
          <w:rFonts w:ascii="宋体" w:hAnsi="宋体" w:hint="eastAsia"/>
          <w:color w:val="0033CC"/>
          <w:sz w:val="24"/>
        </w:rPr>
        <w:t>.</w:t>
      </w:r>
    </w:p>
    <w:p w:rsidR="00E23175" w:rsidRPr="008220DD" w:rsidRDefault="00E23175" w:rsidP="00E23175">
      <w:pPr>
        <w:spacing w:line="300" w:lineRule="auto"/>
        <w:jc w:val="left"/>
        <w:rPr>
          <w:color w:val="0033CC"/>
          <w:sz w:val="24"/>
        </w:rPr>
      </w:pPr>
      <w:r>
        <w:rPr>
          <w:rFonts w:hint="eastAsia"/>
          <w:color w:val="0033CC"/>
          <w:sz w:val="24"/>
        </w:rPr>
        <w:t>2</w:t>
      </w:r>
      <w:r>
        <w:rPr>
          <w:rFonts w:hint="eastAsia"/>
          <w:color w:val="0033CC"/>
          <w:sz w:val="24"/>
        </w:rPr>
        <w:t>、</w:t>
      </w:r>
      <w:r w:rsidRPr="008220DD">
        <w:rPr>
          <w:rFonts w:hint="eastAsia"/>
          <w:color w:val="0033CC"/>
          <w:sz w:val="24"/>
        </w:rPr>
        <w:t>物理量单位用正体，物理量符号用斜体，矢量矩阵符号用黑斜体</w:t>
      </w:r>
      <w:r>
        <w:rPr>
          <w:rFonts w:hint="eastAsia"/>
          <w:color w:val="0033CC"/>
          <w:sz w:val="24"/>
        </w:rPr>
        <w:t>.</w:t>
      </w:r>
    </w:p>
    <w:p w:rsidR="00E23175" w:rsidRPr="008220DD" w:rsidRDefault="00E23175" w:rsidP="00E23175">
      <w:pPr>
        <w:spacing w:line="300" w:lineRule="auto"/>
        <w:rPr>
          <w:rFonts w:ascii="黑体" w:eastAsia="黑体" w:hAnsi="宋体"/>
          <w:color w:val="0033CC"/>
          <w:szCs w:val="21"/>
        </w:rPr>
      </w:pPr>
      <w:r>
        <w:rPr>
          <w:rFonts w:hint="eastAsia"/>
          <w:color w:val="0033CC"/>
          <w:sz w:val="24"/>
        </w:rPr>
        <w:t>3</w:t>
      </w:r>
      <w:r>
        <w:rPr>
          <w:rFonts w:hint="eastAsia"/>
          <w:color w:val="0033CC"/>
          <w:sz w:val="24"/>
        </w:rPr>
        <w:t>、</w:t>
      </w:r>
      <w:r w:rsidRPr="008220DD">
        <w:rPr>
          <w:rFonts w:hint="eastAsia"/>
          <w:color w:val="0033CC"/>
          <w:sz w:val="24"/>
        </w:rPr>
        <w:t>使用国际标准的缩略词、符号和法定计量单位</w:t>
      </w:r>
      <w:r>
        <w:rPr>
          <w:rFonts w:hint="eastAsia"/>
          <w:color w:val="0033CC"/>
          <w:sz w:val="24"/>
        </w:rPr>
        <w:t>.</w:t>
      </w:r>
      <w:r w:rsidRPr="008220DD">
        <w:rPr>
          <w:rFonts w:hint="eastAsia"/>
          <w:color w:val="0033CC"/>
          <w:sz w:val="24"/>
        </w:rPr>
        <w:t>符号及计量单位使用时应全文一致，正文中的缩略词在首次出现时</w:t>
      </w:r>
      <w:r>
        <w:rPr>
          <w:rFonts w:hint="eastAsia"/>
          <w:color w:val="0033CC"/>
          <w:sz w:val="24"/>
        </w:rPr>
        <w:t>应给出中英文</w:t>
      </w:r>
      <w:r w:rsidRPr="008220DD">
        <w:rPr>
          <w:rFonts w:hint="eastAsia"/>
          <w:color w:val="0033CC"/>
          <w:sz w:val="24"/>
        </w:rPr>
        <w:t>全称</w:t>
      </w:r>
      <w:r>
        <w:rPr>
          <w:rFonts w:hint="eastAsia"/>
          <w:color w:val="0033CC"/>
          <w:sz w:val="24"/>
        </w:rPr>
        <w:t xml:space="preserve">, </w:t>
      </w:r>
      <w:r w:rsidRPr="008220DD">
        <w:rPr>
          <w:rFonts w:hint="eastAsia"/>
          <w:color w:val="0033CC"/>
          <w:sz w:val="24"/>
        </w:rPr>
        <w:t>后附缩略词</w:t>
      </w:r>
      <w:r>
        <w:rPr>
          <w:rFonts w:hint="eastAsia"/>
          <w:color w:val="0033CC"/>
          <w:sz w:val="24"/>
        </w:rPr>
        <w:t xml:space="preserve">, </w:t>
      </w:r>
      <w:r w:rsidRPr="008220DD">
        <w:rPr>
          <w:rFonts w:hint="eastAsia"/>
          <w:color w:val="0033CC"/>
          <w:sz w:val="24"/>
        </w:rPr>
        <w:t>并用括号括起，之后直接用缩略词，不再写全称</w:t>
      </w:r>
      <w:r>
        <w:rPr>
          <w:rFonts w:hint="eastAsia"/>
          <w:color w:val="0033CC"/>
          <w:sz w:val="24"/>
        </w:rPr>
        <w:t>.</w:t>
      </w:r>
      <w:r w:rsidRPr="008220DD">
        <w:rPr>
          <w:rFonts w:hint="eastAsia"/>
          <w:color w:val="0033CC"/>
          <w:sz w:val="24"/>
        </w:rPr>
        <w:t xml:space="preserve"> </w:t>
      </w:r>
    </w:p>
    <w:p w:rsidR="00E23175" w:rsidRPr="005E672A" w:rsidRDefault="00E23175" w:rsidP="00E23175">
      <w:pPr>
        <w:spacing w:line="300" w:lineRule="auto"/>
        <w:rPr>
          <w:rFonts w:ascii="黑体" w:eastAsia="黑体" w:hAnsi="宋体"/>
          <w:color w:val="0000CC"/>
          <w:szCs w:val="21"/>
        </w:rPr>
      </w:pPr>
      <w:r>
        <w:rPr>
          <w:rFonts w:hint="eastAsia"/>
          <w:color w:val="0000CC"/>
          <w:sz w:val="24"/>
        </w:rPr>
        <w:t>4</w:t>
      </w:r>
      <w:r w:rsidRPr="005E672A">
        <w:rPr>
          <w:rFonts w:hint="eastAsia"/>
          <w:color w:val="0000CC"/>
          <w:sz w:val="24"/>
        </w:rPr>
        <w:t>、公式、图表和参考文献不采用文件链接</w:t>
      </w:r>
      <w:r w:rsidRPr="005E672A">
        <w:rPr>
          <w:rFonts w:hint="eastAsia"/>
          <w:color w:val="0000CC"/>
          <w:sz w:val="24"/>
        </w:rPr>
        <w:t>.</w:t>
      </w:r>
    </w:p>
    <w:p w:rsidR="00E23175" w:rsidRPr="008220DD" w:rsidRDefault="00E23175" w:rsidP="00E23175">
      <w:pPr>
        <w:spacing w:line="300" w:lineRule="auto"/>
        <w:rPr>
          <w:rFonts w:ascii="宋体" w:hAnsi="宋体"/>
          <w:color w:val="0000B8"/>
          <w:sz w:val="24"/>
        </w:rPr>
      </w:pPr>
    </w:p>
    <w:p w:rsidR="00E23175" w:rsidRPr="0094245D" w:rsidRDefault="00E23175" w:rsidP="00E23175">
      <w:pPr>
        <w:snapToGrid w:val="0"/>
        <w:spacing w:line="120" w:lineRule="auto"/>
        <w:rPr>
          <w:rFonts w:ascii="宋体" w:hAnsi="宋体"/>
          <w:b/>
          <w:color w:val="0000B8"/>
          <w:sz w:val="13"/>
          <w:szCs w:val="13"/>
        </w:rPr>
      </w:pPr>
    </w:p>
    <w:p w:rsidR="00E23175" w:rsidRDefault="00E23175" w:rsidP="00E23175">
      <w:pPr>
        <w:spacing w:line="480" w:lineRule="auto"/>
        <w:ind w:leftChars="-1" w:left="1" w:hanging="3"/>
        <w:jc w:val="center"/>
        <w:rPr>
          <w:rFonts w:ascii="宋体" w:hAnsi="宋体"/>
          <w:b/>
          <w:color w:val="0000B8"/>
          <w:sz w:val="24"/>
        </w:rPr>
      </w:pPr>
      <w:r w:rsidRPr="00695617">
        <w:rPr>
          <w:rFonts w:ascii="Calibri" w:eastAsia="黑体" w:hAnsi="Calibri" w:hint="eastAsia"/>
          <w:color w:val="000000"/>
          <w:sz w:val="32"/>
          <w:szCs w:val="32"/>
        </w:rPr>
        <w:t>中文标题</w:t>
      </w:r>
      <w:r w:rsidRPr="00DA7B96">
        <w:rPr>
          <w:rFonts w:ascii="Calibri" w:eastAsia="黑体" w:hAnsi="Calibri" w:hint="eastAsia"/>
          <w:b/>
          <w:color w:val="000000"/>
          <w:sz w:val="32"/>
          <w:szCs w:val="32"/>
          <w:vertAlign w:val="superscript"/>
        </w:rPr>
        <w:t>*</w:t>
      </w:r>
      <w:r>
        <w:rPr>
          <w:rFonts w:ascii="宋体" w:hAnsi="宋体" w:hint="eastAsia"/>
          <w:b/>
          <w:color w:val="0000B8"/>
          <w:sz w:val="24"/>
        </w:rPr>
        <w:t>（</w:t>
      </w:r>
      <w:r w:rsidRPr="00895297">
        <w:rPr>
          <w:rFonts w:ascii="宋体" w:hAnsi="宋体" w:hint="eastAsia"/>
          <w:b/>
          <w:color w:val="0000B8"/>
          <w:sz w:val="24"/>
        </w:rPr>
        <w:t>简短明确</w:t>
      </w:r>
      <w:r>
        <w:rPr>
          <w:rFonts w:ascii="宋体" w:hAnsi="宋体" w:hint="eastAsia"/>
          <w:b/>
          <w:color w:val="0000B8"/>
          <w:sz w:val="24"/>
        </w:rPr>
        <w:t>,基金资助有上标*</w:t>
      </w:r>
      <w:r w:rsidRPr="00895297">
        <w:rPr>
          <w:rFonts w:ascii="宋体" w:hAnsi="宋体" w:hint="eastAsia"/>
          <w:b/>
          <w:color w:val="0000B8"/>
          <w:sz w:val="24"/>
        </w:rPr>
        <w:t>）</w:t>
      </w:r>
    </w:p>
    <w:p w:rsidR="00E23175" w:rsidRPr="00E94FDC" w:rsidRDefault="00E23175" w:rsidP="00E23175">
      <w:pPr>
        <w:spacing w:line="480" w:lineRule="auto"/>
        <w:ind w:leftChars="-1" w:left="1" w:hanging="3"/>
        <w:jc w:val="center"/>
        <w:rPr>
          <w:rFonts w:ascii="仿宋_GB2312" w:eastAsia="仿宋_GB2312"/>
          <w:sz w:val="28"/>
          <w:szCs w:val="28"/>
          <w:vertAlign w:val="superscript"/>
        </w:rPr>
      </w:pPr>
      <w:r>
        <w:rPr>
          <w:rFonts w:ascii="仿宋_GB2312" w:eastAsia="仿宋_GB2312" w:hint="eastAsia"/>
          <w:sz w:val="28"/>
          <w:szCs w:val="28"/>
        </w:rPr>
        <w:t>张三</w:t>
      </w:r>
      <w:proofErr w:type="gramStart"/>
      <w:r w:rsidRPr="00E235FB">
        <w:rPr>
          <w:rFonts w:ascii="仿宋_GB2312" w:eastAsia="仿宋_GB2312" w:hint="eastAsia"/>
          <w:sz w:val="28"/>
          <w:szCs w:val="28"/>
          <w:vertAlign w:val="superscript"/>
        </w:rPr>
        <w:t>1</w:t>
      </w:r>
      <w:proofErr w:type="gramEnd"/>
      <w:r>
        <w:rPr>
          <w:rFonts w:ascii="仿宋_GB2312" w:eastAsia="仿宋_GB2312" w:hint="eastAsia"/>
          <w:sz w:val="28"/>
          <w:szCs w:val="28"/>
          <w:vertAlign w:val="superscript"/>
        </w:rPr>
        <w:t>)2</w:t>
      </w:r>
      <w:r w:rsidRPr="00E235FB">
        <w:rPr>
          <w:rFonts w:ascii="仿宋_GB2312" w:eastAsia="仿宋_GB2312" w:hint="eastAsia"/>
          <w:sz w:val="28"/>
          <w:szCs w:val="28"/>
          <w:vertAlign w:val="superscript"/>
        </w:rPr>
        <w:t>)</w:t>
      </w:r>
      <w:r>
        <w:rPr>
          <w:rFonts w:ascii="仿宋_GB2312" w:eastAsia="仿宋_GB2312" w:hint="eastAsia"/>
          <w:sz w:val="28"/>
          <w:szCs w:val="28"/>
          <w:vertAlign w:val="superscript"/>
        </w:rPr>
        <w:t xml:space="preserve">  </w:t>
      </w:r>
      <w:r>
        <w:rPr>
          <w:rFonts w:ascii="仿宋_GB2312" w:eastAsia="仿宋_GB2312" w:hint="eastAsia"/>
          <w:sz w:val="28"/>
          <w:szCs w:val="28"/>
        </w:rPr>
        <w:t>李某四</w:t>
      </w:r>
      <w:proofErr w:type="gramStart"/>
      <w:r w:rsidRPr="00E235FB">
        <w:rPr>
          <w:rFonts w:ascii="仿宋_GB2312" w:eastAsia="仿宋_GB2312" w:hint="eastAsia"/>
          <w:sz w:val="28"/>
          <w:szCs w:val="28"/>
          <w:vertAlign w:val="superscript"/>
        </w:rPr>
        <w:t>1</w:t>
      </w:r>
      <w:proofErr w:type="gramEnd"/>
      <w:r w:rsidRPr="00E235FB">
        <w:rPr>
          <w:rFonts w:ascii="仿宋_GB2312" w:eastAsia="仿宋_GB2312" w:hint="eastAsia"/>
          <w:sz w:val="28"/>
          <w:szCs w:val="28"/>
          <w:vertAlign w:val="superscript"/>
        </w:rPr>
        <w:t>)</w:t>
      </w:r>
      <w:r w:rsidRPr="00E94FDC">
        <w:rPr>
          <w:rFonts w:ascii="仿宋_GB2312" w:hint="eastAsia"/>
          <w:sz w:val="28"/>
          <w:szCs w:val="28"/>
          <w:vertAlign w:val="superscript"/>
        </w:rPr>
        <w:t>†</w:t>
      </w:r>
      <w:r>
        <w:rPr>
          <w:rFonts w:ascii="仿宋_GB2312" w:hint="eastAsia"/>
          <w:sz w:val="28"/>
          <w:szCs w:val="28"/>
          <w:vertAlign w:val="superscript"/>
        </w:rPr>
        <w:t xml:space="preserve">  </w:t>
      </w:r>
      <w:r>
        <w:rPr>
          <w:rFonts w:ascii="仿宋_GB2312" w:eastAsia="仿宋_GB2312" w:hint="eastAsia"/>
          <w:sz w:val="28"/>
          <w:szCs w:val="28"/>
        </w:rPr>
        <w:t>诸葛五</w:t>
      </w:r>
      <w:proofErr w:type="gramStart"/>
      <w:r>
        <w:rPr>
          <w:rFonts w:ascii="仿宋_GB2312" w:eastAsia="仿宋_GB2312" w:hint="eastAsia"/>
          <w:sz w:val="28"/>
          <w:szCs w:val="28"/>
          <w:vertAlign w:val="superscript"/>
        </w:rPr>
        <w:t>2</w:t>
      </w:r>
      <w:proofErr w:type="gramEnd"/>
      <w:r w:rsidRPr="00E235FB">
        <w:rPr>
          <w:rFonts w:ascii="仿宋_GB2312" w:eastAsia="仿宋_GB2312" w:hint="eastAsia"/>
          <w:sz w:val="28"/>
          <w:szCs w:val="28"/>
          <w:vertAlign w:val="superscript"/>
        </w:rPr>
        <w:t>)</w:t>
      </w:r>
      <w:r w:rsidRPr="00895297">
        <w:rPr>
          <w:rFonts w:ascii="宋体" w:hAnsi="宋体" w:hint="eastAsia"/>
          <w:b/>
          <w:color w:val="0000B8"/>
          <w:sz w:val="24"/>
        </w:rPr>
        <w:t>（通</w:t>
      </w:r>
      <w:r w:rsidRPr="0093220B">
        <w:rPr>
          <w:rFonts w:ascii="宋体" w:hAnsi="宋体" w:hint="eastAsia"/>
          <w:b/>
          <w:color w:val="0000CC"/>
          <w:sz w:val="24"/>
        </w:rPr>
        <w:t>讯</w:t>
      </w:r>
      <w:r>
        <w:rPr>
          <w:rFonts w:ascii="宋体" w:hAnsi="宋体" w:hint="eastAsia"/>
          <w:b/>
          <w:color w:val="0000CC"/>
          <w:sz w:val="24"/>
        </w:rPr>
        <w:t>作者</w:t>
      </w:r>
      <w:r w:rsidRPr="0093220B">
        <w:rPr>
          <w:rFonts w:ascii="宋体" w:hAnsi="宋体" w:hint="eastAsia"/>
          <w:b/>
          <w:color w:val="0000CC"/>
          <w:sz w:val="24"/>
        </w:rPr>
        <w:t>有</w:t>
      </w:r>
      <w:r>
        <w:rPr>
          <w:rFonts w:ascii="宋体" w:hAnsi="宋体" w:hint="eastAsia"/>
          <w:b/>
          <w:color w:val="0000CC"/>
          <w:sz w:val="24"/>
        </w:rPr>
        <w:t>上标</w:t>
      </w:r>
      <w:r w:rsidRPr="0093220B">
        <w:rPr>
          <w:rFonts w:ascii="仿宋_GB2312" w:hint="eastAsia"/>
          <w:color w:val="0000CC"/>
          <w:sz w:val="28"/>
          <w:szCs w:val="28"/>
        </w:rPr>
        <w:t>†</w:t>
      </w:r>
      <w:r w:rsidRPr="00895297">
        <w:rPr>
          <w:rFonts w:ascii="宋体" w:hAnsi="宋体" w:hint="eastAsia"/>
          <w:b/>
          <w:color w:val="0000B8"/>
          <w:sz w:val="24"/>
        </w:rPr>
        <w:t>）</w:t>
      </w:r>
    </w:p>
    <w:p w:rsidR="00E23175" w:rsidRPr="00093C8D" w:rsidRDefault="00E23175" w:rsidP="00E23175">
      <w:pPr>
        <w:spacing w:line="360" w:lineRule="auto"/>
        <w:jc w:val="center"/>
        <w:rPr>
          <w:rFonts w:ascii="宋体" w:hAnsi="宋体"/>
          <w:color w:val="000000"/>
          <w:sz w:val="24"/>
        </w:rPr>
      </w:pPr>
      <w:r w:rsidRPr="00093C8D">
        <w:rPr>
          <w:rFonts w:ascii="宋体" w:hAnsi="宋体" w:hint="eastAsia"/>
          <w:color w:val="000000"/>
          <w:sz w:val="24"/>
        </w:rPr>
        <w:t>1)（</w:t>
      </w:r>
      <w:r w:rsidRPr="00093C8D">
        <w:rPr>
          <w:rFonts w:ascii="宋体" w:hAnsi="宋体" w:hint="eastAsia"/>
          <w:sz w:val="24"/>
        </w:rPr>
        <w:t>山西大学光电研究所，量子光学与光量子器件国家重点实验室，太原 030006</w:t>
      </w:r>
      <w:r w:rsidRPr="00093C8D">
        <w:rPr>
          <w:rFonts w:ascii="宋体" w:hAnsi="宋体" w:hint="eastAsia"/>
          <w:color w:val="000000"/>
          <w:sz w:val="24"/>
        </w:rPr>
        <w:t>）</w:t>
      </w:r>
      <w:r>
        <w:rPr>
          <w:rFonts w:ascii="宋体" w:hAnsi="宋体" w:hint="eastAsia"/>
          <w:b/>
          <w:color w:val="0000B8"/>
          <w:sz w:val="24"/>
        </w:rPr>
        <w:t>（</w:t>
      </w:r>
      <w:r w:rsidRPr="00093C8D">
        <w:rPr>
          <w:rFonts w:ascii="宋体" w:hAnsi="宋体" w:hint="eastAsia"/>
          <w:b/>
          <w:color w:val="0000B8"/>
          <w:sz w:val="24"/>
        </w:rPr>
        <w:t>全称到院</w:t>
      </w:r>
      <w:r>
        <w:rPr>
          <w:rFonts w:ascii="宋体" w:hAnsi="宋体" w:hint="eastAsia"/>
          <w:b/>
          <w:color w:val="0000B8"/>
          <w:sz w:val="24"/>
        </w:rPr>
        <w:t>或</w:t>
      </w:r>
      <w:r w:rsidRPr="00093C8D">
        <w:rPr>
          <w:rFonts w:ascii="宋体" w:hAnsi="宋体" w:hint="eastAsia"/>
          <w:b/>
          <w:color w:val="0000B8"/>
          <w:sz w:val="24"/>
        </w:rPr>
        <w:t>系）</w:t>
      </w:r>
    </w:p>
    <w:p w:rsidR="00E23175" w:rsidRPr="00093C8D" w:rsidRDefault="00E23175" w:rsidP="00E23175">
      <w:pPr>
        <w:spacing w:line="360" w:lineRule="auto"/>
        <w:jc w:val="center"/>
        <w:rPr>
          <w:rFonts w:ascii="宋体" w:hAnsi="宋体"/>
          <w:color w:val="000000"/>
          <w:sz w:val="24"/>
        </w:rPr>
      </w:pPr>
      <w:r w:rsidRPr="00093C8D">
        <w:rPr>
          <w:rFonts w:ascii="宋体" w:hAnsi="宋体" w:hint="eastAsia"/>
          <w:color w:val="000000"/>
          <w:sz w:val="24"/>
        </w:rPr>
        <w:t>2)（清华大学物理系</w:t>
      </w:r>
      <w:r w:rsidRPr="00093C8D">
        <w:rPr>
          <w:rFonts w:ascii="宋体" w:hAnsi="宋体" w:hint="eastAsia"/>
          <w:sz w:val="24"/>
        </w:rPr>
        <w:t>，北京 100084</w:t>
      </w:r>
      <w:r w:rsidRPr="00093C8D">
        <w:rPr>
          <w:rFonts w:ascii="宋体" w:hAnsi="宋体" w:hint="eastAsia"/>
          <w:color w:val="000000"/>
          <w:sz w:val="24"/>
        </w:rPr>
        <w:t>）</w:t>
      </w:r>
    </w:p>
    <w:p w:rsidR="00E23175" w:rsidRPr="00DB2BC4" w:rsidRDefault="00E23175" w:rsidP="00E23175">
      <w:pPr>
        <w:spacing w:line="360" w:lineRule="auto"/>
        <w:ind w:leftChars="202" w:left="424" w:right="425"/>
        <w:jc w:val="center"/>
        <w:rPr>
          <w:rFonts w:ascii="宋体" w:hAnsi="宋体"/>
          <w:b/>
          <w:color w:val="000000"/>
          <w:sz w:val="24"/>
        </w:rPr>
      </w:pPr>
      <w:r w:rsidRPr="00DB2BC4">
        <w:rPr>
          <w:rFonts w:ascii="宋体" w:hAnsi="宋体" w:hint="eastAsia"/>
          <w:b/>
          <w:color w:val="000000"/>
          <w:sz w:val="24"/>
        </w:rPr>
        <w:t>摘 要</w:t>
      </w:r>
    </w:p>
    <w:p w:rsidR="00E23175" w:rsidRPr="00B51807" w:rsidRDefault="00E23175" w:rsidP="00E23175">
      <w:pPr>
        <w:spacing w:line="300" w:lineRule="auto"/>
        <w:ind w:leftChars="202" w:left="424" w:right="425"/>
        <w:rPr>
          <w:rFonts w:ascii="宋体" w:hAnsi="宋体"/>
          <w:color w:val="000000"/>
          <w:sz w:val="24"/>
        </w:rPr>
      </w:pPr>
      <w:r w:rsidRPr="00093C8D">
        <w:rPr>
          <w:rFonts w:ascii="宋体" w:hAnsi="宋体" w:hint="eastAsia"/>
          <w:color w:val="000000"/>
          <w:sz w:val="24"/>
        </w:rPr>
        <w:t>中文摘要部分</w:t>
      </w:r>
      <w:r w:rsidRPr="00093C8D">
        <w:rPr>
          <w:rFonts w:ascii="宋体" w:hAnsi="宋体" w:hint="eastAsia"/>
          <w:b/>
          <w:sz w:val="24"/>
        </w:rPr>
        <w:t>．</w:t>
      </w:r>
      <w:r>
        <w:rPr>
          <w:rFonts w:ascii="宋体" w:hAnsi="宋体" w:hint="eastAsia"/>
          <w:b/>
          <w:color w:val="0033CC"/>
          <w:sz w:val="24"/>
        </w:rPr>
        <w:t>[300—400字，摘要中不用缩略词，不用第一人称.</w:t>
      </w:r>
      <w:r w:rsidRPr="00D30B4C">
        <w:rPr>
          <w:rFonts w:hint="eastAsia"/>
          <w:b/>
          <w:color w:val="0033CC"/>
          <w:sz w:val="24"/>
        </w:rPr>
        <w:t>中英文摘要的结构建议包括：（</w:t>
      </w:r>
      <w:r w:rsidRPr="00D30B4C">
        <w:rPr>
          <w:rFonts w:hint="eastAsia"/>
          <w:b/>
          <w:color w:val="0033CC"/>
          <w:sz w:val="24"/>
        </w:rPr>
        <w:t>1</w:t>
      </w:r>
      <w:r w:rsidRPr="00D30B4C">
        <w:rPr>
          <w:rFonts w:hint="eastAsia"/>
          <w:b/>
          <w:color w:val="0033CC"/>
          <w:sz w:val="24"/>
        </w:rPr>
        <w:t>）研究背景和目的；（</w:t>
      </w:r>
      <w:r w:rsidRPr="00D30B4C">
        <w:rPr>
          <w:rFonts w:hint="eastAsia"/>
          <w:b/>
          <w:color w:val="0033CC"/>
          <w:sz w:val="24"/>
        </w:rPr>
        <w:t>2</w:t>
      </w:r>
      <w:r w:rsidRPr="00D30B4C">
        <w:rPr>
          <w:rFonts w:hint="eastAsia"/>
          <w:b/>
          <w:color w:val="0033CC"/>
          <w:sz w:val="24"/>
        </w:rPr>
        <w:t>）方法；（</w:t>
      </w:r>
      <w:r w:rsidRPr="00D30B4C">
        <w:rPr>
          <w:rFonts w:hint="eastAsia"/>
          <w:b/>
          <w:color w:val="0033CC"/>
          <w:sz w:val="24"/>
        </w:rPr>
        <w:t>3</w:t>
      </w:r>
      <w:r w:rsidRPr="00D30B4C">
        <w:rPr>
          <w:rFonts w:hint="eastAsia"/>
          <w:b/>
          <w:color w:val="0033CC"/>
          <w:sz w:val="24"/>
        </w:rPr>
        <w:t>）主要结果；（</w:t>
      </w:r>
      <w:r w:rsidRPr="00D30B4C">
        <w:rPr>
          <w:rFonts w:hint="eastAsia"/>
          <w:b/>
          <w:color w:val="0033CC"/>
          <w:sz w:val="24"/>
        </w:rPr>
        <w:t>4</w:t>
      </w:r>
      <w:r w:rsidRPr="00D30B4C">
        <w:rPr>
          <w:rFonts w:hint="eastAsia"/>
          <w:b/>
          <w:color w:val="0033CC"/>
          <w:sz w:val="24"/>
        </w:rPr>
        <w:t>）</w:t>
      </w:r>
      <w:r>
        <w:rPr>
          <w:rFonts w:hint="eastAsia"/>
          <w:b/>
          <w:color w:val="0033CC"/>
          <w:sz w:val="24"/>
        </w:rPr>
        <w:t>结</w:t>
      </w:r>
      <w:r w:rsidRPr="00D30B4C">
        <w:rPr>
          <w:rFonts w:hint="eastAsia"/>
          <w:b/>
          <w:color w:val="0033CC"/>
          <w:sz w:val="24"/>
        </w:rPr>
        <w:t>论</w:t>
      </w:r>
      <w:r>
        <w:rPr>
          <w:rFonts w:hint="eastAsia"/>
          <w:b/>
          <w:color w:val="0033CC"/>
          <w:sz w:val="24"/>
        </w:rPr>
        <w:t>.</w:t>
      </w:r>
      <w:r w:rsidRPr="00D30B4C">
        <w:rPr>
          <w:rFonts w:ascii="宋体" w:hAnsi="宋体" w:hint="eastAsia"/>
          <w:b/>
          <w:color w:val="0033CC"/>
          <w:sz w:val="24"/>
        </w:rPr>
        <w:t>简明扼要不分段，突出结论</w:t>
      </w:r>
      <w:r>
        <w:rPr>
          <w:rFonts w:ascii="宋体" w:hAnsi="宋体" w:hint="eastAsia"/>
          <w:b/>
          <w:color w:val="0033CC"/>
          <w:sz w:val="24"/>
        </w:rPr>
        <w:t>、</w:t>
      </w:r>
      <w:r w:rsidRPr="00D30B4C">
        <w:rPr>
          <w:rFonts w:ascii="宋体" w:hAnsi="宋体" w:hint="eastAsia"/>
          <w:b/>
          <w:color w:val="0033CC"/>
          <w:sz w:val="24"/>
        </w:rPr>
        <w:t>成果</w:t>
      </w:r>
      <w:r>
        <w:rPr>
          <w:rFonts w:ascii="宋体" w:hAnsi="宋体" w:hint="eastAsia"/>
          <w:b/>
          <w:color w:val="0033CC"/>
          <w:sz w:val="24"/>
        </w:rPr>
        <w:t>]</w:t>
      </w:r>
    </w:p>
    <w:p w:rsidR="00E23175" w:rsidRPr="00E345DD" w:rsidRDefault="00E23175" w:rsidP="00E23175">
      <w:pPr>
        <w:spacing w:line="480" w:lineRule="auto"/>
        <w:ind w:right="425"/>
        <w:jc w:val="center"/>
        <w:rPr>
          <w:b/>
          <w:color w:val="0000CC"/>
          <w:sz w:val="24"/>
        </w:rPr>
      </w:pPr>
    </w:p>
    <w:p w:rsidR="00E23175" w:rsidRPr="00093C8D" w:rsidRDefault="00E23175" w:rsidP="00E23175">
      <w:pPr>
        <w:spacing w:line="360" w:lineRule="auto"/>
        <w:ind w:leftChars="202" w:left="424" w:rightChars="202" w:right="424"/>
        <w:rPr>
          <w:color w:val="000000"/>
          <w:sz w:val="24"/>
        </w:rPr>
      </w:pPr>
      <w:r w:rsidRPr="000F1C4E">
        <w:rPr>
          <w:rFonts w:ascii="黑体" w:eastAsia="黑体" w:hint="eastAsia"/>
          <w:color w:val="000000"/>
          <w:sz w:val="24"/>
        </w:rPr>
        <w:t>关键词</w:t>
      </w:r>
      <w:r w:rsidRPr="00093C8D">
        <w:rPr>
          <w:rFonts w:ascii="黑体" w:eastAsia="黑体" w:hint="eastAsia"/>
          <w:b/>
          <w:color w:val="000000"/>
          <w:sz w:val="24"/>
        </w:rPr>
        <w:t>：</w:t>
      </w:r>
      <w:r w:rsidRPr="00093C8D">
        <w:rPr>
          <w:rFonts w:ascii="宋体" w:hAnsi="宋体" w:hint="eastAsia"/>
          <w:color w:val="000000"/>
          <w:sz w:val="24"/>
        </w:rPr>
        <w:t>关键词1，关键词2，关键词3，关键词4</w:t>
      </w:r>
      <w:r>
        <w:rPr>
          <w:rFonts w:hint="eastAsia"/>
          <w:b/>
          <w:color w:val="0000B8"/>
          <w:sz w:val="24"/>
        </w:rPr>
        <w:t>（</w:t>
      </w:r>
      <w:r w:rsidRPr="00093C8D">
        <w:rPr>
          <w:rFonts w:hint="eastAsia"/>
          <w:b/>
          <w:color w:val="0000B8"/>
          <w:sz w:val="24"/>
        </w:rPr>
        <w:t>不超过</w:t>
      </w:r>
      <w:r w:rsidRPr="00093C8D">
        <w:rPr>
          <w:rFonts w:hint="eastAsia"/>
          <w:b/>
          <w:color w:val="0000B8"/>
          <w:sz w:val="24"/>
        </w:rPr>
        <w:t>4</w:t>
      </w:r>
      <w:r w:rsidRPr="00093C8D">
        <w:rPr>
          <w:rFonts w:hint="eastAsia"/>
          <w:b/>
          <w:color w:val="0000B8"/>
          <w:sz w:val="24"/>
        </w:rPr>
        <w:t>个，与英文</w:t>
      </w:r>
      <w:r w:rsidRPr="00093C8D">
        <w:rPr>
          <w:rFonts w:hint="eastAsia"/>
          <w:b/>
          <w:color w:val="0000B8"/>
          <w:sz w:val="24"/>
        </w:rPr>
        <w:t>Keywords</w:t>
      </w:r>
      <w:r>
        <w:rPr>
          <w:rFonts w:hint="eastAsia"/>
          <w:b/>
          <w:color w:val="0000B8"/>
          <w:sz w:val="24"/>
        </w:rPr>
        <w:t>一一</w:t>
      </w:r>
      <w:r w:rsidRPr="00093C8D">
        <w:rPr>
          <w:rFonts w:hint="eastAsia"/>
          <w:b/>
          <w:color w:val="0000B8"/>
          <w:sz w:val="24"/>
        </w:rPr>
        <w:t>对应</w:t>
      </w:r>
      <w:r>
        <w:rPr>
          <w:rFonts w:hint="eastAsia"/>
          <w:b/>
          <w:color w:val="0000B8"/>
          <w:sz w:val="24"/>
        </w:rPr>
        <w:t>）</w:t>
      </w:r>
      <w:r>
        <w:rPr>
          <w:rFonts w:hint="eastAsia"/>
          <w:b/>
          <w:color w:val="0000B8"/>
          <w:sz w:val="24"/>
        </w:rPr>
        <w:t xml:space="preserve"> </w:t>
      </w:r>
    </w:p>
    <w:p w:rsidR="00E23175" w:rsidRDefault="00E23175" w:rsidP="00E23175">
      <w:pPr>
        <w:spacing w:line="360" w:lineRule="auto"/>
        <w:ind w:leftChars="202" w:left="424" w:rightChars="202" w:right="424"/>
        <w:rPr>
          <w:b/>
          <w:color w:val="0000B8"/>
          <w:sz w:val="24"/>
        </w:rPr>
      </w:pPr>
      <w:r w:rsidRPr="000F1C4E">
        <w:rPr>
          <w:rFonts w:ascii="黑体" w:eastAsia="黑体" w:hint="eastAsia"/>
          <w:color w:val="000000"/>
          <w:sz w:val="24"/>
        </w:rPr>
        <w:t>PACS</w:t>
      </w:r>
      <w:r w:rsidRPr="00093C8D">
        <w:rPr>
          <w:rFonts w:ascii="黑体" w:eastAsia="黑体" w:hint="eastAsia"/>
          <w:color w:val="000000"/>
          <w:sz w:val="24"/>
        </w:rPr>
        <w:t>：</w:t>
      </w:r>
      <w:r w:rsidRPr="003009D8">
        <w:rPr>
          <w:rFonts w:ascii="宋体" w:hAnsi="宋体" w:cs="Arial Unicode MS"/>
          <w:szCs w:val="21"/>
        </w:rPr>
        <w:t>02.10.Yn</w:t>
      </w:r>
      <w:r w:rsidRPr="003009D8">
        <w:rPr>
          <w:rFonts w:ascii="宋体" w:hAnsi="宋体" w:cs="Arial Unicode MS" w:hint="eastAsia"/>
          <w:szCs w:val="21"/>
        </w:rPr>
        <w:t>,</w:t>
      </w:r>
      <w:r w:rsidRPr="003009D8">
        <w:rPr>
          <w:rFonts w:ascii="宋体" w:hAnsi="宋体" w:cs="Arial Unicode MS"/>
          <w:szCs w:val="21"/>
        </w:rPr>
        <w:t xml:space="preserve"> 33.15.Vb</w:t>
      </w:r>
      <w:r w:rsidRPr="003009D8">
        <w:rPr>
          <w:rFonts w:ascii="宋体" w:hAnsi="宋体" w:cs="Arial Unicode MS" w:hint="eastAsia"/>
          <w:szCs w:val="21"/>
        </w:rPr>
        <w:t>,</w:t>
      </w:r>
      <w:r w:rsidRPr="003009D8">
        <w:rPr>
          <w:rFonts w:ascii="宋体" w:hAnsi="宋体" w:cs="Arial Unicode MS"/>
          <w:szCs w:val="21"/>
        </w:rPr>
        <w:t xml:space="preserve"> 98.52.Cf</w:t>
      </w:r>
      <w:r w:rsidRPr="003009D8">
        <w:rPr>
          <w:rFonts w:ascii="宋体" w:hAnsi="宋体" w:cs="Arial Unicode MS" w:hint="eastAsia"/>
          <w:szCs w:val="21"/>
        </w:rPr>
        <w:t>,</w:t>
      </w:r>
      <w:r w:rsidRPr="003009D8">
        <w:rPr>
          <w:rFonts w:ascii="宋体" w:hAnsi="宋体" w:cs="Arial Unicode MS"/>
          <w:szCs w:val="21"/>
        </w:rPr>
        <w:t xml:space="preserve"> 78.47.dc</w:t>
      </w:r>
      <w:r w:rsidRPr="003009D8">
        <w:rPr>
          <w:rFonts w:ascii="宋体" w:hAnsi="宋体" w:cs="Arial" w:hint="eastAsia"/>
          <w:color w:val="FF0000"/>
          <w:sz w:val="24"/>
        </w:rPr>
        <w:t xml:space="preserve"> </w:t>
      </w:r>
      <w:r>
        <w:rPr>
          <w:rFonts w:hint="eastAsia"/>
          <w:b/>
          <w:color w:val="0000B8"/>
          <w:sz w:val="24"/>
        </w:rPr>
        <w:t>（</w:t>
      </w:r>
      <w:r w:rsidRPr="00093C8D">
        <w:rPr>
          <w:rFonts w:hint="eastAsia"/>
          <w:b/>
          <w:color w:val="0000B8"/>
          <w:sz w:val="24"/>
        </w:rPr>
        <w:t>不超过</w:t>
      </w:r>
      <w:r w:rsidRPr="00093C8D">
        <w:rPr>
          <w:rFonts w:hint="eastAsia"/>
          <w:b/>
          <w:color w:val="0000B8"/>
          <w:sz w:val="24"/>
        </w:rPr>
        <w:t>4</w:t>
      </w:r>
      <w:r w:rsidRPr="00093C8D">
        <w:rPr>
          <w:rFonts w:hint="eastAsia"/>
          <w:b/>
          <w:color w:val="0000B8"/>
          <w:sz w:val="24"/>
        </w:rPr>
        <w:t>个，</w:t>
      </w:r>
      <w:proofErr w:type="gramStart"/>
      <w:r>
        <w:rPr>
          <w:rFonts w:hint="eastAsia"/>
          <w:b/>
          <w:color w:val="0000B8"/>
          <w:sz w:val="24"/>
        </w:rPr>
        <w:t>首码须与</w:t>
      </w:r>
      <w:proofErr w:type="gramEnd"/>
      <w:r>
        <w:rPr>
          <w:rFonts w:hint="eastAsia"/>
          <w:b/>
          <w:color w:val="0000B8"/>
          <w:sz w:val="24"/>
        </w:rPr>
        <w:t>本文所研究的专业领域一致，</w:t>
      </w:r>
      <w:r>
        <w:rPr>
          <w:rFonts w:hint="eastAsia"/>
          <w:b/>
          <w:color w:val="0000B8"/>
          <w:sz w:val="24"/>
        </w:rPr>
        <w:t xml:space="preserve"> PACS</w:t>
      </w:r>
      <w:r>
        <w:rPr>
          <w:rFonts w:hint="eastAsia"/>
          <w:b/>
          <w:color w:val="0000B8"/>
          <w:sz w:val="24"/>
        </w:rPr>
        <w:t>代码可在期刊网站</w:t>
      </w:r>
      <w:r w:rsidR="00566EA2">
        <w:fldChar w:fldCharType="begin"/>
      </w:r>
      <w:r w:rsidR="00122726">
        <w:instrText>HYPERLINK "http://wulixb.iphy.ac.cn/CN/column/item204.shtml"</w:instrText>
      </w:r>
      <w:r w:rsidR="00566EA2">
        <w:fldChar w:fldCharType="separate"/>
      </w:r>
      <w:r w:rsidRPr="00584E25">
        <w:rPr>
          <w:rStyle w:val="a7"/>
          <w:rFonts w:hint="eastAsia"/>
          <w:b/>
          <w:sz w:val="24"/>
        </w:rPr>
        <w:t>下载中心</w:t>
      </w:r>
      <w:r w:rsidR="00566EA2">
        <w:fldChar w:fldCharType="end"/>
      </w:r>
      <w:r>
        <w:rPr>
          <w:rFonts w:hint="eastAsia"/>
          <w:b/>
          <w:color w:val="0000B8"/>
          <w:sz w:val="24"/>
        </w:rPr>
        <w:t>下载）</w:t>
      </w:r>
    </w:p>
    <w:p w:rsidR="00E23175" w:rsidRDefault="00E23175" w:rsidP="00E23175">
      <w:pPr>
        <w:spacing w:line="360" w:lineRule="auto"/>
        <w:ind w:leftChars="202" w:left="424" w:rightChars="202" w:right="424"/>
        <w:rPr>
          <w:b/>
          <w:color w:val="0000B8"/>
          <w:sz w:val="24"/>
        </w:rPr>
      </w:pPr>
    </w:p>
    <w:p w:rsidR="00E23175" w:rsidRDefault="00E23175" w:rsidP="00E23175">
      <w:pPr>
        <w:pStyle w:val="a3"/>
        <w:snapToGrid/>
        <w:spacing w:line="300" w:lineRule="auto"/>
        <w:ind w:leftChars="202" w:left="424"/>
        <w:rPr>
          <w:rFonts w:ascii="宋体" w:hAnsi="宋体"/>
          <w:color w:val="000000"/>
          <w:sz w:val="21"/>
          <w:szCs w:val="21"/>
        </w:rPr>
      </w:pPr>
      <w:r w:rsidRPr="00DB2BC4">
        <w:rPr>
          <w:rFonts w:hint="eastAsia"/>
          <w:b/>
          <w:sz w:val="21"/>
          <w:szCs w:val="21"/>
        </w:rPr>
        <w:t>基金</w:t>
      </w:r>
      <w:r w:rsidRPr="00DB2BC4">
        <w:rPr>
          <w:rFonts w:hint="eastAsia"/>
          <w:b/>
          <w:sz w:val="21"/>
          <w:szCs w:val="21"/>
        </w:rPr>
        <w:t>:</w:t>
      </w:r>
      <w:r>
        <w:rPr>
          <w:rFonts w:hint="eastAsia"/>
          <w:sz w:val="21"/>
          <w:szCs w:val="21"/>
        </w:rPr>
        <w:t xml:space="preserve"> </w:t>
      </w:r>
      <w:r w:rsidRPr="00F12388">
        <w:rPr>
          <w:rFonts w:ascii="宋体" w:hAnsi="宋体" w:hint="eastAsia"/>
          <w:color w:val="000000"/>
          <w:sz w:val="21"/>
          <w:szCs w:val="21"/>
        </w:rPr>
        <w:t>国家重点基础研究发展计划（批准号：2011CB00000）、国家自然科学基金(批准号：</w:t>
      </w:r>
      <w:r>
        <w:rPr>
          <w:rFonts w:ascii="宋体" w:hAnsi="宋体" w:hint="eastAsia"/>
          <w:color w:val="000000"/>
          <w:sz w:val="21"/>
          <w:szCs w:val="21"/>
        </w:rPr>
        <w:t>50875132</w:t>
      </w:r>
      <w:r w:rsidRPr="00F12388">
        <w:rPr>
          <w:rFonts w:ascii="宋体" w:hAnsi="宋体" w:hint="eastAsia"/>
          <w:color w:val="000000"/>
          <w:sz w:val="21"/>
          <w:szCs w:val="21"/>
        </w:rPr>
        <w:t>，</w:t>
      </w:r>
      <w:r>
        <w:rPr>
          <w:rFonts w:ascii="宋体" w:hAnsi="宋体" w:hint="eastAsia"/>
          <w:color w:val="000000"/>
          <w:sz w:val="21"/>
          <w:szCs w:val="21"/>
        </w:rPr>
        <w:t>60573172</w:t>
      </w:r>
      <w:r w:rsidRPr="00F12388">
        <w:rPr>
          <w:rFonts w:ascii="宋体" w:hAnsi="宋体" w:hint="eastAsia"/>
          <w:color w:val="000000"/>
          <w:sz w:val="21"/>
          <w:szCs w:val="21"/>
        </w:rPr>
        <w:t>)和国家高技术研究发展计划（批准号：2011AA06Z228）资助的课题．</w:t>
      </w:r>
    </w:p>
    <w:p w:rsidR="00E23175" w:rsidRPr="00F12388" w:rsidRDefault="00E23175" w:rsidP="00E23175">
      <w:pPr>
        <w:pStyle w:val="a3"/>
        <w:snapToGrid/>
        <w:spacing w:line="300" w:lineRule="auto"/>
        <w:ind w:leftChars="202" w:left="424"/>
        <w:rPr>
          <w:rFonts w:ascii="宋体" w:hAnsi="宋体"/>
          <w:color w:val="000000"/>
          <w:sz w:val="21"/>
          <w:szCs w:val="21"/>
        </w:rPr>
      </w:pPr>
      <w:r w:rsidRPr="00F12388">
        <w:rPr>
          <w:rFonts w:ascii="宋体" w:hAnsi="宋体" w:hint="eastAsia"/>
          <w:b/>
          <w:color w:val="0000CC"/>
          <w:sz w:val="21"/>
          <w:szCs w:val="21"/>
        </w:rPr>
        <w:t>（基金名称规范请在本刊网站下载参考</w:t>
      </w:r>
      <w:r>
        <w:rPr>
          <w:rFonts w:ascii="宋体" w:hAnsi="宋体" w:hint="eastAsia"/>
          <w:b/>
          <w:color w:val="0000CC"/>
          <w:sz w:val="21"/>
          <w:szCs w:val="21"/>
        </w:rPr>
        <w:t>“</w:t>
      </w:r>
      <w:hyperlink r:id="rId7" w:history="1">
        <w:r w:rsidRPr="00584E25">
          <w:rPr>
            <w:rStyle w:val="a7"/>
            <w:rFonts w:ascii="宋体" w:hAnsi="宋体" w:hint="eastAsia"/>
            <w:b/>
            <w:sz w:val="21"/>
            <w:szCs w:val="21"/>
          </w:rPr>
          <w:t>相关基金规范全称</w:t>
        </w:r>
      </w:hyperlink>
      <w:r>
        <w:rPr>
          <w:rFonts w:ascii="宋体" w:hAnsi="宋体" w:hint="eastAsia"/>
          <w:b/>
          <w:color w:val="0000CC"/>
          <w:sz w:val="21"/>
          <w:szCs w:val="21"/>
        </w:rPr>
        <w:t>”</w:t>
      </w:r>
      <w:r w:rsidRPr="00F12388">
        <w:rPr>
          <w:rFonts w:ascii="宋体" w:hAnsi="宋体" w:hint="eastAsia"/>
          <w:b/>
          <w:color w:val="0000CC"/>
          <w:sz w:val="21"/>
          <w:szCs w:val="21"/>
        </w:rPr>
        <w:t>）</w:t>
      </w:r>
    </w:p>
    <w:p w:rsidR="00E23175" w:rsidRDefault="00E23175" w:rsidP="00E23175">
      <w:pPr>
        <w:spacing w:line="300" w:lineRule="auto"/>
        <w:ind w:leftChars="202" w:left="424" w:rightChars="202" w:right="424"/>
        <w:rPr>
          <w:rFonts w:ascii="宋体" w:hAnsi="宋体" w:hint="eastAsia"/>
          <w:color w:val="000000"/>
          <w:szCs w:val="21"/>
        </w:rPr>
      </w:pPr>
      <w:r w:rsidRPr="00F12388">
        <w:rPr>
          <w:rFonts w:ascii="宋体" w:hAnsi="宋体" w:hint="eastAsia"/>
          <w:color w:val="000000"/>
          <w:szCs w:val="21"/>
        </w:rPr>
        <w:t xml:space="preserve">† </w:t>
      </w:r>
      <w:r>
        <w:rPr>
          <w:rFonts w:ascii="宋体" w:hAnsi="宋体" w:hint="eastAsia"/>
          <w:color w:val="000000"/>
          <w:szCs w:val="21"/>
        </w:rPr>
        <w:t>通讯作者.</w:t>
      </w:r>
      <w:r w:rsidRPr="00F12388">
        <w:rPr>
          <w:rFonts w:ascii="宋体" w:hAnsi="宋体" w:hint="eastAsia"/>
          <w:color w:val="000000"/>
          <w:szCs w:val="21"/>
        </w:rPr>
        <w:t>E-</w:t>
      </w:r>
      <w:r w:rsidRPr="00F12388">
        <w:rPr>
          <w:rFonts w:ascii="宋体" w:hAnsi="宋体"/>
          <w:color w:val="000000"/>
          <w:szCs w:val="21"/>
        </w:rPr>
        <w:t>mail:</w:t>
      </w:r>
      <w:r w:rsidRPr="00584E25">
        <w:rPr>
          <w:rFonts w:ascii="宋体" w:hAnsi="宋体"/>
          <w:color w:val="000000"/>
          <w:szCs w:val="21"/>
        </w:rPr>
        <w:t xml:space="preserve"> </w:t>
      </w:r>
      <w:hyperlink r:id="rId8" w:history="1">
        <w:r w:rsidRPr="00584E25">
          <w:rPr>
            <w:rStyle w:val="a7"/>
            <w:rFonts w:ascii="宋体" w:hAnsi="宋体" w:hint="eastAsia"/>
            <w:szCs w:val="21"/>
            <w:u w:val="none"/>
          </w:rPr>
          <w:t>aaa</w:t>
        </w:r>
        <w:r w:rsidRPr="00584E25">
          <w:rPr>
            <w:rStyle w:val="a7"/>
            <w:rFonts w:ascii="宋体" w:hAnsi="宋体"/>
            <w:szCs w:val="21"/>
            <w:u w:val="none"/>
          </w:rPr>
          <w:t>@</w:t>
        </w:r>
        <w:r w:rsidRPr="00584E25">
          <w:rPr>
            <w:rStyle w:val="a7"/>
            <w:rFonts w:ascii="宋体" w:hAnsi="宋体" w:hint="eastAsia"/>
            <w:szCs w:val="21"/>
            <w:u w:val="none"/>
          </w:rPr>
          <w:t>bbb</w:t>
        </w:r>
        <w:r w:rsidRPr="00584E25">
          <w:rPr>
            <w:rStyle w:val="a7"/>
            <w:rFonts w:ascii="宋体" w:hAnsi="宋体"/>
            <w:szCs w:val="21"/>
            <w:u w:val="none"/>
          </w:rPr>
          <w:t>.c</w:t>
        </w:r>
        <w:r w:rsidRPr="00584E25">
          <w:rPr>
            <w:rStyle w:val="a7"/>
            <w:rFonts w:ascii="宋体" w:hAnsi="宋体" w:hint="eastAsia"/>
            <w:szCs w:val="21"/>
            <w:u w:val="none"/>
          </w:rPr>
          <w:t>cc</w:t>
        </w:r>
      </w:hyperlink>
      <w:r>
        <w:rPr>
          <w:rFonts w:ascii="宋体" w:hAnsi="宋体" w:hint="eastAsia"/>
          <w:color w:val="000000"/>
          <w:szCs w:val="21"/>
        </w:rPr>
        <w:t xml:space="preserve"> </w:t>
      </w:r>
      <w:r w:rsidR="00EA273B">
        <w:rPr>
          <w:rFonts w:ascii="宋体" w:hAnsi="宋体" w:hint="eastAsia"/>
          <w:color w:val="000000"/>
          <w:szCs w:val="21"/>
        </w:rPr>
        <w:t xml:space="preserve"> </w:t>
      </w:r>
    </w:p>
    <w:p w:rsidR="008C2E66" w:rsidRDefault="008C2E66" w:rsidP="00E23175">
      <w:pPr>
        <w:spacing w:line="300" w:lineRule="auto"/>
        <w:ind w:leftChars="202" w:left="424" w:rightChars="202" w:right="424"/>
        <w:rPr>
          <w:rFonts w:ascii="宋体" w:hAnsi="宋体"/>
          <w:b/>
          <w:color w:val="0000CC"/>
          <w:szCs w:val="21"/>
        </w:rPr>
      </w:pPr>
      <w:r>
        <w:rPr>
          <w:rFonts w:ascii="宋体" w:hAnsi="宋体" w:hint="eastAsia"/>
          <w:color w:val="000000"/>
          <w:szCs w:val="21"/>
        </w:rPr>
        <w:t xml:space="preserve">  第一作者.E-mail: </w:t>
      </w:r>
      <w:bookmarkStart w:id="0" w:name="_GoBack"/>
      <w:bookmarkEnd w:id="0"/>
      <w:r>
        <w:rPr>
          <w:rFonts w:ascii="宋体" w:hAnsi="宋体" w:hint="eastAsia"/>
          <w:color w:val="000000"/>
          <w:szCs w:val="21"/>
        </w:rPr>
        <w:t>ccc@ddd.ccc</w:t>
      </w:r>
    </w:p>
    <w:p w:rsidR="00E23175" w:rsidRDefault="00E23175" w:rsidP="00E23175">
      <w:pPr>
        <w:spacing w:line="300" w:lineRule="auto"/>
        <w:ind w:leftChars="202" w:left="424" w:rightChars="202" w:right="424"/>
        <w:rPr>
          <w:color w:val="FF0000"/>
          <w:szCs w:val="21"/>
        </w:rPr>
      </w:pPr>
    </w:p>
    <w:p w:rsidR="00E23175" w:rsidRPr="000F366A" w:rsidRDefault="00E23175" w:rsidP="00E23175">
      <w:pPr>
        <w:spacing w:line="480" w:lineRule="auto"/>
        <w:rPr>
          <w:b/>
          <w:color w:val="FF0000"/>
          <w:sz w:val="24"/>
        </w:rPr>
      </w:pPr>
      <w:r>
        <w:rPr>
          <w:rFonts w:ascii="仿宋_GB2312" w:eastAsia="仿宋_GB2312" w:hint="eastAsia"/>
          <w:b/>
          <w:color w:val="000000"/>
          <w:sz w:val="28"/>
          <w:szCs w:val="28"/>
        </w:rPr>
        <w:t xml:space="preserve">1 </w:t>
      </w:r>
      <w:r w:rsidRPr="005C4171">
        <w:rPr>
          <w:rFonts w:ascii="仿宋_GB2312" w:eastAsia="仿宋_GB2312" w:hint="eastAsia"/>
          <w:b/>
          <w:color w:val="000000"/>
          <w:sz w:val="28"/>
          <w:szCs w:val="28"/>
        </w:rPr>
        <w:t xml:space="preserve"> 引 言</w:t>
      </w:r>
      <w:r>
        <w:rPr>
          <w:rFonts w:ascii="仿宋_GB2312" w:eastAsia="仿宋_GB2312" w:hint="eastAsia"/>
          <w:b/>
          <w:color w:val="000000"/>
          <w:sz w:val="28"/>
          <w:szCs w:val="28"/>
        </w:rPr>
        <w:t xml:space="preserve">         </w:t>
      </w:r>
      <w:r w:rsidRPr="000F366A">
        <w:rPr>
          <w:rFonts w:ascii="宋体" w:hAnsi="宋体" w:hint="eastAsia"/>
          <w:b/>
          <w:color w:val="0000B8"/>
          <w:sz w:val="24"/>
        </w:rPr>
        <w:t>(为方便编辑校阅，全文用</w:t>
      </w:r>
      <w:r>
        <w:rPr>
          <w:rFonts w:ascii="宋体" w:hAnsi="宋体" w:hint="eastAsia"/>
          <w:b/>
          <w:color w:val="0000B8"/>
          <w:sz w:val="24"/>
        </w:rPr>
        <w:t>小四号</w:t>
      </w:r>
      <w:r w:rsidRPr="000F366A">
        <w:rPr>
          <w:rFonts w:ascii="宋体" w:hAnsi="宋体" w:hint="eastAsia"/>
          <w:b/>
          <w:color w:val="0000B8"/>
          <w:sz w:val="24"/>
        </w:rPr>
        <w:t>宋体单栏</w:t>
      </w:r>
      <w:r>
        <w:rPr>
          <w:rFonts w:ascii="宋体" w:hAnsi="宋体" w:hint="eastAsia"/>
          <w:b/>
          <w:color w:val="0000B8"/>
          <w:sz w:val="24"/>
        </w:rPr>
        <w:t>2倍行距</w:t>
      </w:r>
      <w:r w:rsidRPr="000F366A">
        <w:rPr>
          <w:rFonts w:ascii="宋体" w:hAnsi="宋体" w:hint="eastAsia"/>
          <w:b/>
          <w:color w:val="0000B8"/>
          <w:sz w:val="24"/>
        </w:rPr>
        <w:t>排版)</w:t>
      </w:r>
      <w:r w:rsidRPr="000F366A">
        <w:rPr>
          <w:rFonts w:hint="eastAsia"/>
          <w:b/>
          <w:color w:val="FF0000"/>
          <w:sz w:val="24"/>
        </w:rPr>
        <w:t xml:space="preserve"> </w:t>
      </w:r>
    </w:p>
    <w:p w:rsidR="00E23175" w:rsidRPr="00BB57FC" w:rsidRDefault="00E23175" w:rsidP="00E23175">
      <w:pPr>
        <w:spacing w:line="360" w:lineRule="auto"/>
        <w:ind w:leftChars="-1" w:left="-2" w:firstLineChars="270" w:firstLine="648"/>
        <w:rPr>
          <w:color w:val="0000B8"/>
          <w:szCs w:val="21"/>
        </w:rPr>
      </w:pPr>
      <w:r w:rsidRPr="003A5833">
        <w:rPr>
          <w:rFonts w:hint="eastAsia"/>
          <w:color w:val="000000"/>
          <w:sz w:val="24"/>
        </w:rPr>
        <w:t>20</w:t>
      </w:r>
      <w:r w:rsidRPr="003A5833">
        <w:rPr>
          <w:rFonts w:hint="eastAsia"/>
          <w:color w:val="000000"/>
          <w:sz w:val="24"/>
        </w:rPr>
        <w:t>世纪</w:t>
      </w:r>
      <w:r w:rsidRPr="003A5833">
        <w:rPr>
          <w:rFonts w:hint="eastAsia"/>
          <w:color w:val="000000"/>
          <w:sz w:val="24"/>
        </w:rPr>
        <w:t>80</w:t>
      </w:r>
      <w:r w:rsidRPr="003A5833">
        <w:rPr>
          <w:rFonts w:hint="eastAsia"/>
          <w:color w:val="000000"/>
          <w:sz w:val="24"/>
        </w:rPr>
        <w:t>年代以来，量子光学发展了若干种方法：冷原子云</w:t>
      </w:r>
      <w:proofErr w:type="gramStart"/>
      <w:r w:rsidRPr="003A5833">
        <w:rPr>
          <w:rFonts w:hint="eastAsia"/>
          <w:sz w:val="24"/>
        </w:rPr>
        <w:t>释放再</w:t>
      </w:r>
      <w:proofErr w:type="gramEnd"/>
      <w:r w:rsidRPr="003A5833">
        <w:rPr>
          <w:rFonts w:hint="eastAsia"/>
          <w:sz w:val="24"/>
        </w:rPr>
        <w:t>捕获</w:t>
      </w:r>
      <w:r w:rsidRPr="003A5833">
        <w:rPr>
          <w:sz w:val="24"/>
        </w:rPr>
        <w:lastRenderedPageBreak/>
        <w:t>(</w:t>
      </w:r>
      <w:r w:rsidRPr="003A5833">
        <w:rPr>
          <w:rFonts w:hint="eastAsia"/>
          <w:sz w:val="24"/>
        </w:rPr>
        <w:t>r</w:t>
      </w:r>
      <w:r w:rsidRPr="003A5833">
        <w:rPr>
          <w:sz w:val="24"/>
        </w:rPr>
        <w:t xml:space="preserve">elease </w:t>
      </w:r>
      <w:r w:rsidRPr="003A5833">
        <w:rPr>
          <w:rFonts w:hint="eastAsia"/>
          <w:sz w:val="24"/>
        </w:rPr>
        <w:t>and</w:t>
      </w:r>
      <w:r w:rsidRPr="003A5833">
        <w:rPr>
          <w:sz w:val="24"/>
        </w:rPr>
        <w:t xml:space="preserve"> </w:t>
      </w:r>
      <w:r w:rsidRPr="003A5833">
        <w:rPr>
          <w:rFonts w:hint="eastAsia"/>
          <w:sz w:val="24"/>
        </w:rPr>
        <w:t>r</w:t>
      </w:r>
      <w:r w:rsidRPr="003A5833">
        <w:rPr>
          <w:sz w:val="24"/>
        </w:rPr>
        <w:t xml:space="preserve">ecapture, </w:t>
      </w:r>
      <w:r w:rsidRPr="003A5833">
        <w:rPr>
          <w:rFonts w:hint="eastAsia"/>
          <w:sz w:val="24"/>
        </w:rPr>
        <w:t>简记为</w:t>
      </w:r>
      <w:r w:rsidRPr="003A5833">
        <w:rPr>
          <w:rFonts w:hint="eastAsia"/>
          <w:sz w:val="24"/>
        </w:rPr>
        <w:t>RR</w:t>
      </w:r>
      <w:r w:rsidRPr="003A5833">
        <w:rPr>
          <w:sz w:val="24"/>
        </w:rPr>
        <w:t>)</w:t>
      </w:r>
      <w:r w:rsidRPr="003A5833">
        <w:rPr>
          <w:rFonts w:hint="eastAsia"/>
          <w:sz w:val="24"/>
          <w:vertAlign w:val="superscript"/>
        </w:rPr>
        <w:t>[1]</w:t>
      </w:r>
      <w:r w:rsidRPr="003A5833">
        <w:rPr>
          <w:rFonts w:hint="eastAsia"/>
          <w:sz w:val="24"/>
        </w:rPr>
        <w:t>、冷原子云受迫振荡</w:t>
      </w:r>
      <w:r w:rsidRPr="003A5833">
        <w:rPr>
          <w:rFonts w:hint="eastAsia"/>
          <w:sz w:val="24"/>
          <w:vertAlign w:val="superscript"/>
        </w:rPr>
        <w:t>[2]</w:t>
      </w:r>
      <w:r w:rsidRPr="003A5833">
        <w:rPr>
          <w:rFonts w:hint="eastAsia"/>
          <w:sz w:val="24"/>
        </w:rPr>
        <w:t>、冷原子光谱分析</w:t>
      </w:r>
      <w:r w:rsidRPr="003A5833">
        <w:rPr>
          <w:rFonts w:hint="eastAsia"/>
          <w:sz w:val="24"/>
          <w:vertAlign w:val="superscript"/>
        </w:rPr>
        <w:t>[3]</w:t>
      </w:r>
      <w:r w:rsidRPr="003A5833">
        <w:rPr>
          <w:rFonts w:hint="eastAsia"/>
          <w:sz w:val="24"/>
        </w:rPr>
        <w:t>、非平衡四波混频</w:t>
      </w:r>
      <w:r w:rsidRPr="003A5833">
        <w:rPr>
          <w:rFonts w:hint="eastAsia"/>
          <w:sz w:val="24"/>
          <w:vertAlign w:val="superscript"/>
        </w:rPr>
        <w:t>[4]</w:t>
      </w:r>
      <w:r w:rsidRPr="003A5833">
        <w:rPr>
          <w:rFonts w:hint="eastAsia"/>
          <w:sz w:val="24"/>
        </w:rPr>
        <w:t>、飞行时间光谱（</w:t>
      </w:r>
      <w:r w:rsidRPr="003A5833">
        <w:rPr>
          <w:rFonts w:hint="eastAsia"/>
          <w:sz w:val="24"/>
        </w:rPr>
        <w:t>time of flight</w:t>
      </w:r>
      <w:r w:rsidRPr="003A5833">
        <w:rPr>
          <w:sz w:val="24"/>
        </w:rPr>
        <w:t>,</w:t>
      </w:r>
      <w:r w:rsidRPr="003A5833">
        <w:rPr>
          <w:rFonts w:hint="eastAsia"/>
          <w:sz w:val="24"/>
        </w:rPr>
        <w:t xml:space="preserve"> </w:t>
      </w:r>
      <w:r w:rsidRPr="003A5833">
        <w:rPr>
          <w:rFonts w:hint="eastAsia"/>
          <w:sz w:val="24"/>
        </w:rPr>
        <w:t>简记为</w:t>
      </w:r>
      <w:r w:rsidRPr="003A5833">
        <w:rPr>
          <w:rFonts w:hint="eastAsia"/>
          <w:sz w:val="24"/>
        </w:rPr>
        <w:t>TOF</w:t>
      </w:r>
      <w:r w:rsidRPr="003A5833">
        <w:rPr>
          <w:rFonts w:hint="eastAsia"/>
          <w:sz w:val="24"/>
        </w:rPr>
        <w:t>）</w:t>
      </w:r>
      <w:r w:rsidRPr="003A5833">
        <w:rPr>
          <w:rFonts w:hint="eastAsia"/>
          <w:sz w:val="24"/>
          <w:vertAlign w:val="superscript"/>
        </w:rPr>
        <w:t>[5]</w:t>
      </w:r>
      <w:r w:rsidRPr="003A5833">
        <w:rPr>
          <w:rFonts w:hint="eastAsia"/>
          <w:sz w:val="24"/>
        </w:rPr>
        <w:t>和二维飞行时间吸收成像</w:t>
      </w:r>
      <w:r w:rsidRPr="003A5833">
        <w:rPr>
          <w:rFonts w:hint="eastAsia"/>
          <w:sz w:val="24"/>
          <w:vertAlign w:val="superscript"/>
        </w:rPr>
        <w:t>[6]</w:t>
      </w:r>
      <w:r w:rsidRPr="003A5833">
        <w:rPr>
          <w:rFonts w:hint="eastAsia"/>
          <w:sz w:val="24"/>
        </w:rPr>
        <w:t>等</w:t>
      </w:r>
      <w:r w:rsidRPr="003A5833">
        <w:rPr>
          <w:rFonts w:ascii="宋体" w:hAnsi="宋体" w:hint="eastAsia"/>
          <w:b/>
          <w:sz w:val="24"/>
        </w:rPr>
        <w:t>．</w:t>
      </w:r>
      <w:r w:rsidRPr="007C18C0">
        <w:rPr>
          <w:rFonts w:ascii="宋体" w:hAnsi="宋体" w:hint="eastAsia"/>
          <w:b/>
          <w:color w:val="0000B8"/>
          <w:sz w:val="24"/>
        </w:rPr>
        <w:t>[引言</w:t>
      </w:r>
      <w:r>
        <w:rPr>
          <w:rFonts w:ascii="宋体" w:hAnsi="宋体" w:hint="eastAsia"/>
          <w:b/>
          <w:color w:val="0000B8"/>
          <w:sz w:val="24"/>
        </w:rPr>
        <w:t>的</w:t>
      </w:r>
      <w:r w:rsidRPr="007C18C0">
        <w:rPr>
          <w:rFonts w:ascii="宋体" w:hAnsi="宋体" w:hint="eastAsia"/>
          <w:b/>
          <w:color w:val="0000B8"/>
          <w:sz w:val="24"/>
        </w:rPr>
        <w:t>写作</w:t>
      </w:r>
      <w:r>
        <w:rPr>
          <w:rFonts w:ascii="宋体" w:hAnsi="宋体" w:hint="eastAsia"/>
          <w:b/>
          <w:color w:val="0000B8"/>
          <w:sz w:val="24"/>
        </w:rPr>
        <w:t>直接影响到读者对文章进一步了解的兴趣，</w:t>
      </w:r>
      <w:r w:rsidRPr="007C18C0">
        <w:rPr>
          <w:rFonts w:ascii="宋体" w:hAnsi="宋体" w:hint="eastAsia"/>
          <w:b/>
          <w:color w:val="0000B8"/>
          <w:sz w:val="24"/>
        </w:rPr>
        <w:t>建议</w:t>
      </w:r>
      <w:r>
        <w:rPr>
          <w:rFonts w:ascii="宋体" w:hAnsi="宋体" w:hint="eastAsia"/>
          <w:b/>
          <w:color w:val="0000B8"/>
          <w:sz w:val="24"/>
        </w:rPr>
        <w:t>包括以下内容</w:t>
      </w:r>
      <w:r w:rsidRPr="007C18C0">
        <w:rPr>
          <w:rFonts w:ascii="宋体" w:hAnsi="宋体" w:hint="eastAsia"/>
          <w:b/>
          <w:color w:val="0000B8"/>
          <w:sz w:val="24"/>
        </w:rPr>
        <w:t>：（1）本研究领域背景的综述；（2）其他学者已有研究成果的详细描述；（3）陈述为什么需要进行更多的或进一步的研究；（4）阐述作者本项研究的目的；（5）简述本文开展的研究工作；（6）本项研究结果的意义（可选项）</w:t>
      </w:r>
      <w:r>
        <w:rPr>
          <w:rFonts w:ascii="宋体" w:hAnsi="宋体" w:hint="eastAsia"/>
          <w:b/>
          <w:color w:val="0000B8"/>
          <w:sz w:val="24"/>
        </w:rPr>
        <w:t>.</w:t>
      </w:r>
      <w:r w:rsidRPr="008E6C07">
        <w:rPr>
          <w:rFonts w:ascii="宋体" w:hAnsi="宋体" w:hint="eastAsia"/>
          <w:b/>
          <w:color w:val="FF0000"/>
          <w:sz w:val="24"/>
        </w:rPr>
        <w:t>特别指出的是，希望在引言部分介绍和引用国内外物理类期刊中</w:t>
      </w:r>
      <w:r>
        <w:rPr>
          <w:rFonts w:ascii="宋体" w:hAnsi="宋体" w:hint="eastAsia"/>
          <w:b/>
          <w:color w:val="FF0000"/>
          <w:sz w:val="24"/>
        </w:rPr>
        <w:t>本研究</w:t>
      </w:r>
      <w:r w:rsidRPr="008E6C07">
        <w:rPr>
          <w:rFonts w:ascii="宋体" w:hAnsi="宋体" w:hint="eastAsia"/>
          <w:b/>
          <w:color w:val="FF0000"/>
          <w:sz w:val="24"/>
        </w:rPr>
        <w:t>领域的最新</w:t>
      </w:r>
      <w:r w:rsidR="00C86408">
        <w:rPr>
          <w:rFonts w:ascii="宋体" w:hAnsi="宋体" w:hint="eastAsia"/>
          <w:b/>
          <w:color w:val="FF0000"/>
          <w:sz w:val="24"/>
        </w:rPr>
        <w:t>、重要</w:t>
      </w:r>
      <w:r w:rsidRPr="008E6C07">
        <w:rPr>
          <w:rFonts w:ascii="宋体" w:hAnsi="宋体" w:hint="eastAsia"/>
          <w:b/>
          <w:color w:val="FF0000"/>
          <w:sz w:val="24"/>
        </w:rPr>
        <w:t>研究成果，以帮助读者清楚了解</w:t>
      </w:r>
      <w:r>
        <w:rPr>
          <w:rFonts w:ascii="宋体" w:hAnsi="宋体" w:hint="eastAsia"/>
          <w:b/>
          <w:color w:val="FF0000"/>
          <w:sz w:val="24"/>
        </w:rPr>
        <w:t>该</w:t>
      </w:r>
      <w:r w:rsidRPr="008E6C07">
        <w:rPr>
          <w:rFonts w:ascii="宋体" w:hAnsi="宋体" w:hint="eastAsia"/>
          <w:b/>
          <w:color w:val="FF0000"/>
          <w:sz w:val="24"/>
        </w:rPr>
        <w:t>领域的最新进展及本文的创新点</w:t>
      </w:r>
      <w:r w:rsidRPr="007C18C0">
        <w:rPr>
          <w:rFonts w:ascii="宋体" w:hAnsi="宋体" w:hint="eastAsia"/>
          <w:b/>
          <w:color w:val="0000B8"/>
          <w:sz w:val="24"/>
        </w:rPr>
        <w:t>]</w:t>
      </w:r>
    </w:p>
    <w:p w:rsidR="00E23175" w:rsidRPr="00B51807" w:rsidRDefault="00E23175" w:rsidP="00E23175">
      <w:pPr>
        <w:spacing w:line="480" w:lineRule="auto"/>
        <w:rPr>
          <w:rFonts w:ascii="宋体" w:hAnsi="宋体"/>
          <w:sz w:val="24"/>
        </w:rPr>
      </w:pPr>
      <w:r>
        <w:rPr>
          <w:rFonts w:ascii="仿宋_GB2312" w:eastAsia="仿宋_GB2312" w:hint="eastAsia"/>
          <w:b/>
          <w:sz w:val="28"/>
          <w:szCs w:val="28"/>
        </w:rPr>
        <w:t xml:space="preserve">2  </w:t>
      </w:r>
      <w:r w:rsidRPr="003126DB">
        <w:rPr>
          <w:rFonts w:ascii="仿宋_GB2312" w:eastAsia="仿宋_GB2312" w:hint="eastAsia"/>
          <w:b/>
          <w:sz w:val="28"/>
          <w:szCs w:val="28"/>
        </w:rPr>
        <w:t>中性原子</w:t>
      </w:r>
      <w:r w:rsidRPr="005C4171">
        <w:rPr>
          <w:rFonts w:ascii="仿宋_GB2312" w:eastAsia="仿宋_GB2312" w:hint="eastAsia"/>
          <w:b/>
          <w:sz w:val="28"/>
          <w:szCs w:val="28"/>
        </w:rPr>
        <w:t>模型</w:t>
      </w:r>
    </w:p>
    <w:p w:rsidR="00E23175" w:rsidRPr="003A5833" w:rsidRDefault="00E23175" w:rsidP="00E23175">
      <w:pPr>
        <w:autoSpaceDE w:val="0"/>
        <w:autoSpaceDN w:val="0"/>
        <w:adjustRightInd w:val="0"/>
        <w:spacing w:line="480" w:lineRule="auto"/>
        <w:jc w:val="left"/>
        <w:rPr>
          <w:rFonts w:ascii="宋体" w:hAnsi="宋体"/>
          <w:color w:val="000000"/>
          <w:sz w:val="24"/>
        </w:rPr>
      </w:pPr>
      <w:r w:rsidRPr="003A5833">
        <w:rPr>
          <w:rFonts w:ascii="宋体" w:hAnsi="宋体" w:hint="eastAsia"/>
          <w:color w:val="000000"/>
          <w:sz w:val="24"/>
        </w:rPr>
        <w:t>2.1 理论模型</w:t>
      </w:r>
    </w:p>
    <w:p w:rsidR="00E23175" w:rsidRPr="003A5833" w:rsidRDefault="00E23175" w:rsidP="00E23175">
      <w:pPr>
        <w:autoSpaceDE w:val="0"/>
        <w:autoSpaceDN w:val="0"/>
        <w:adjustRightInd w:val="0"/>
        <w:spacing w:line="480" w:lineRule="auto"/>
        <w:ind w:firstLineChars="200" w:firstLine="480"/>
        <w:jc w:val="left"/>
        <w:rPr>
          <w:rFonts w:ascii="宋体" w:hAnsi="宋体"/>
          <w:color w:val="000000"/>
          <w:sz w:val="24"/>
        </w:rPr>
      </w:pPr>
      <w:r w:rsidRPr="003A5833">
        <w:rPr>
          <w:rFonts w:ascii="宋体" w:hAnsi="宋体" w:hint="eastAsia"/>
          <w:color w:val="000000"/>
          <w:sz w:val="24"/>
        </w:rPr>
        <w:t xml:space="preserve">中性原子磁光在六维相空间中冷原子云的初始概率分布可近似表示为 </w:t>
      </w:r>
      <w:r w:rsidRPr="003A5833">
        <w:rPr>
          <w:rFonts w:ascii="宋体" w:hAnsi="宋体" w:hint="eastAsia"/>
          <w:color w:val="000000"/>
          <w:sz w:val="24"/>
          <w:vertAlign w:val="superscript"/>
        </w:rPr>
        <w:t xml:space="preserve">[7] </w:t>
      </w:r>
    </w:p>
    <w:p w:rsidR="00E23175" w:rsidRPr="003A5833" w:rsidRDefault="00E23175" w:rsidP="00E23175">
      <w:pPr>
        <w:autoSpaceDE w:val="0"/>
        <w:autoSpaceDN w:val="0"/>
        <w:adjustRightInd w:val="0"/>
        <w:spacing w:line="480" w:lineRule="auto"/>
        <w:jc w:val="right"/>
        <w:rPr>
          <w:rFonts w:ascii="宋体" w:hAnsi="宋体"/>
          <w:color w:val="000000"/>
          <w:sz w:val="24"/>
        </w:rPr>
      </w:pPr>
      <w:r w:rsidRPr="003A5833">
        <w:rPr>
          <w:rFonts w:ascii="宋体" w:hAnsi="宋体"/>
          <w:color w:val="000000"/>
          <w:position w:val="-32"/>
          <w:sz w:val="24"/>
        </w:rPr>
        <w:object w:dxaOrig="484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5pt;height:28.5pt" o:ole="">
            <v:imagedata r:id="rId9" o:title=""/>
          </v:shape>
          <o:OLEObject Type="Embed" ProgID="Equation.DSMT4" ShapeID="_x0000_i1025" DrawAspect="Content" ObjectID="_1674309260" r:id="rId10"/>
        </w:object>
      </w:r>
      <w:r w:rsidRPr="003A5833">
        <w:rPr>
          <w:rFonts w:ascii="宋体" w:hAnsi="宋体" w:hint="eastAsia"/>
          <w:color w:val="000000"/>
          <w:sz w:val="24"/>
        </w:rPr>
        <w:t xml:space="preserve"> ，       （</w:t>
      </w:r>
      <w:smartTag w:uri="urn:schemas-microsoft-com:office:smarttags" w:element="chmetcnv">
        <w:smartTagPr>
          <w:attr w:name="UnitName" w:val="a"/>
          <w:attr w:name="SourceValue" w:val="1"/>
          <w:attr w:name="HasSpace" w:val="False"/>
          <w:attr w:name="Negative" w:val="False"/>
          <w:attr w:name="NumberType" w:val="1"/>
          <w:attr w:name="TCSC" w:val="0"/>
        </w:smartTagPr>
        <w:r w:rsidRPr="003A5833">
          <w:rPr>
            <w:rFonts w:ascii="宋体" w:hAnsi="宋体" w:hint="eastAsia"/>
            <w:color w:val="000000"/>
            <w:sz w:val="24"/>
          </w:rPr>
          <w:t>1a</w:t>
        </w:r>
      </w:smartTag>
      <w:r w:rsidRPr="003A5833">
        <w:rPr>
          <w:rFonts w:ascii="宋体" w:hAnsi="宋体" w:hint="eastAsia"/>
          <w:color w:val="000000"/>
          <w:sz w:val="24"/>
        </w:rPr>
        <w:t>）</w:t>
      </w:r>
    </w:p>
    <w:p w:rsidR="00E23175" w:rsidRPr="003A5833" w:rsidRDefault="00E23175" w:rsidP="00E23175">
      <w:pPr>
        <w:autoSpaceDE w:val="0"/>
        <w:autoSpaceDN w:val="0"/>
        <w:adjustRightInd w:val="0"/>
        <w:spacing w:line="480" w:lineRule="auto"/>
        <w:ind w:left="960" w:hangingChars="400" w:hanging="960"/>
        <w:jc w:val="right"/>
        <w:rPr>
          <w:rFonts w:ascii="宋体" w:hAnsi="宋体"/>
          <w:color w:val="000000"/>
          <w:sz w:val="24"/>
        </w:rPr>
      </w:pPr>
      <w:r w:rsidRPr="003A5833">
        <w:rPr>
          <w:rFonts w:ascii="宋体" w:hAnsi="宋体"/>
          <w:color w:val="000000"/>
          <w:position w:val="-32"/>
          <w:sz w:val="24"/>
        </w:rPr>
        <w:object w:dxaOrig="4720" w:dyaOrig="580">
          <v:shape id="_x0000_i1026" type="#_x0000_t75" style="width:235.5pt;height:28.5pt" o:ole="">
            <v:imagedata r:id="rId11" o:title=""/>
          </v:shape>
          <o:OLEObject Type="Embed" ProgID="Equation.DSMT4" ShapeID="_x0000_i1026" DrawAspect="Content" ObjectID="_1674309261" r:id="rId12"/>
        </w:object>
      </w:r>
      <w:r w:rsidRPr="003A5833">
        <w:rPr>
          <w:rFonts w:ascii="宋体" w:hAnsi="宋体" w:hint="eastAsia"/>
          <w:color w:val="000000"/>
          <w:sz w:val="24"/>
        </w:rPr>
        <w:t xml:space="preserve"> ，       （1b）</w:t>
      </w:r>
    </w:p>
    <w:p w:rsidR="00E23175" w:rsidRDefault="00E23175" w:rsidP="00E23175">
      <w:pPr>
        <w:autoSpaceDE w:val="0"/>
        <w:autoSpaceDN w:val="0"/>
        <w:adjustRightInd w:val="0"/>
        <w:spacing w:line="480" w:lineRule="auto"/>
        <w:jc w:val="left"/>
        <w:rPr>
          <w:rFonts w:ascii="宋体" w:hAnsi="宋体"/>
          <w:b/>
          <w:sz w:val="24"/>
        </w:rPr>
      </w:pPr>
      <w:r w:rsidRPr="003A5833">
        <w:rPr>
          <w:rFonts w:ascii="宋体" w:hAnsi="宋体" w:hint="eastAsia"/>
          <w:color w:val="000000"/>
          <w:sz w:val="24"/>
        </w:rPr>
        <w:t>其中，</w:t>
      </w:r>
      <w:r w:rsidRPr="003A5833">
        <w:rPr>
          <w:rFonts w:ascii="宋体" w:hAnsi="宋体"/>
          <w:color w:val="000000"/>
          <w:position w:val="-12"/>
          <w:sz w:val="24"/>
        </w:rPr>
        <w:object w:dxaOrig="920" w:dyaOrig="360">
          <v:shape id="_x0000_i1027" type="#_x0000_t75" style="width:46.5pt;height:18pt" o:ole="">
            <v:imagedata r:id="rId13" o:title=""/>
          </v:shape>
          <o:OLEObject Type="Embed" ProgID="Equation.DSMT4" ShapeID="_x0000_i1027" DrawAspect="Content" ObjectID="_1674309262" r:id="rId14"/>
        </w:object>
      </w:r>
      <w:r w:rsidRPr="003A5833">
        <w:rPr>
          <w:rFonts w:ascii="宋体" w:hAnsi="宋体" w:hint="eastAsia"/>
          <w:color w:val="000000"/>
          <w:sz w:val="24"/>
        </w:rPr>
        <w:t>和</w:t>
      </w:r>
      <w:r w:rsidRPr="003A5833">
        <w:rPr>
          <w:rFonts w:ascii="宋体" w:hAnsi="宋体"/>
          <w:color w:val="000000"/>
          <w:position w:val="-12"/>
          <w:sz w:val="24"/>
        </w:rPr>
        <w:object w:dxaOrig="999" w:dyaOrig="360">
          <v:shape id="_x0000_i1028" type="#_x0000_t75" style="width:49.5pt;height:18pt" o:ole="">
            <v:imagedata r:id="rId15" o:title=""/>
          </v:shape>
          <o:OLEObject Type="Embed" ProgID="Equation.DSMT4" ShapeID="_x0000_i1028" DrawAspect="Content" ObjectID="_1674309263" r:id="rId16"/>
        </w:object>
      </w:r>
      <w:r w:rsidRPr="003A5833">
        <w:rPr>
          <w:rFonts w:ascii="宋体" w:hAnsi="宋体" w:hint="eastAsia"/>
          <w:color w:val="000000"/>
          <w:sz w:val="24"/>
        </w:rPr>
        <w:t>为Gauss分布函数</w:t>
      </w:r>
      <w:r w:rsidRPr="003A5833">
        <w:rPr>
          <w:rFonts w:ascii="宋体" w:hAnsi="宋体" w:hint="eastAsia"/>
          <w:b/>
          <w:sz w:val="24"/>
        </w:rPr>
        <w:t>．</w:t>
      </w:r>
    </w:p>
    <w:p w:rsidR="00E23175" w:rsidRPr="003A5833" w:rsidRDefault="00E23175" w:rsidP="00E23175">
      <w:pPr>
        <w:autoSpaceDE w:val="0"/>
        <w:autoSpaceDN w:val="0"/>
        <w:adjustRightInd w:val="0"/>
        <w:spacing w:line="480" w:lineRule="auto"/>
        <w:jc w:val="center"/>
        <w:rPr>
          <w:rFonts w:ascii="宋体" w:hAnsi="宋体"/>
          <w:color w:val="000000"/>
          <w:sz w:val="24"/>
        </w:rPr>
      </w:pPr>
      <w:r>
        <w:rPr>
          <w:rFonts w:ascii="宋体" w:hAnsi="宋体" w:hint="eastAsia"/>
          <w:b/>
          <w:color w:val="0000CC"/>
          <w:sz w:val="24"/>
        </w:rPr>
        <w:t>[</w:t>
      </w:r>
      <w:r w:rsidRPr="000C726A">
        <w:rPr>
          <w:rFonts w:ascii="宋体" w:hAnsi="宋体" w:hint="eastAsia"/>
          <w:b/>
          <w:color w:val="0000CC"/>
          <w:sz w:val="24"/>
        </w:rPr>
        <w:t>公式插入最好用</w:t>
      </w:r>
      <w:proofErr w:type="spellStart"/>
      <w:r w:rsidRPr="000C726A">
        <w:rPr>
          <w:rFonts w:ascii="宋体" w:hAnsi="宋体" w:hint="eastAsia"/>
          <w:b/>
          <w:color w:val="0000CC"/>
          <w:sz w:val="24"/>
        </w:rPr>
        <w:t>Mathtype</w:t>
      </w:r>
      <w:proofErr w:type="spellEnd"/>
      <w:r w:rsidRPr="000C726A">
        <w:rPr>
          <w:rFonts w:ascii="宋体" w:hAnsi="宋体" w:hint="eastAsia"/>
          <w:b/>
          <w:color w:val="0000CC"/>
          <w:sz w:val="24"/>
        </w:rPr>
        <w:t>公式编辑器插入</w:t>
      </w:r>
      <w:r>
        <w:rPr>
          <w:rFonts w:ascii="宋体" w:hAnsi="宋体" w:hint="eastAsia"/>
          <w:b/>
          <w:color w:val="0000CC"/>
          <w:sz w:val="24"/>
        </w:rPr>
        <w:t>，避免</w:t>
      </w:r>
      <w:r w:rsidRPr="000C726A">
        <w:rPr>
          <w:rFonts w:ascii="宋体" w:hAnsi="宋体" w:hint="eastAsia"/>
          <w:b/>
          <w:color w:val="0000CC"/>
          <w:sz w:val="24"/>
        </w:rPr>
        <w:t>以图片的形式插入</w:t>
      </w:r>
      <w:r>
        <w:rPr>
          <w:rFonts w:ascii="宋体" w:hAnsi="宋体" w:hint="eastAsia"/>
          <w:b/>
          <w:color w:val="0000CC"/>
          <w:sz w:val="24"/>
        </w:rPr>
        <w:t>]</w:t>
      </w:r>
    </w:p>
    <w:p w:rsidR="00E23175" w:rsidRDefault="00E23175" w:rsidP="00E23175">
      <w:pPr>
        <w:autoSpaceDE w:val="0"/>
        <w:autoSpaceDN w:val="0"/>
        <w:adjustRightInd w:val="0"/>
        <w:spacing w:line="480" w:lineRule="auto"/>
        <w:jc w:val="left"/>
        <w:rPr>
          <w:rFonts w:ascii="宋体" w:hAnsi="宋体"/>
          <w:color w:val="000000"/>
          <w:sz w:val="24"/>
        </w:rPr>
      </w:pPr>
      <w:r w:rsidRPr="003A5833">
        <w:rPr>
          <w:rFonts w:ascii="宋体" w:hAnsi="宋体" w:hint="eastAsia"/>
          <w:color w:val="000000"/>
          <w:sz w:val="24"/>
        </w:rPr>
        <w:t xml:space="preserve">2.2  实  </w:t>
      </w:r>
      <w:proofErr w:type="gramStart"/>
      <w:r w:rsidRPr="003A5833">
        <w:rPr>
          <w:rFonts w:ascii="宋体" w:hAnsi="宋体" w:hint="eastAsia"/>
          <w:color w:val="000000"/>
          <w:sz w:val="24"/>
        </w:rPr>
        <w:t>验</w:t>
      </w:r>
      <w:proofErr w:type="gramEnd"/>
    </w:p>
    <w:p w:rsidR="00E23175" w:rsidRPr="003A5833" w:rsidRDefault="00E23175" w:rsidP="00E23175">
      <w:pPr>
        <w:autoSpaceDE w:val="0"/>
        <w:autoSpaceDN w:val="0"/>
        <w:adjustRightInd w:val="0"/>
        <w:spacing w:line="480" w:lineRule="auto"/>
        <w:jc w:val="left"/>
        <w:rPr>
          <w:rFonts w:ascii="宋体" w:hAnsi="宋体"/>
          <w:color w:val="000000"/>
          <w:sz w:val="24"/>
        </w:rPr>
      </w:pPr>
      <w:r>
        <w:rPr>
          <w:rFonts w:ascii="宋体" w:hAnsi="宋体" w:hint="eastAsia"/>
          <w:color w:val="000000"/>
          <w:sz w:val="24"/>
        </w:rPr>
        <w:t xml:space="preserve">     ******如图1所示.</w:t>
      </w:r>
    </w:p>
    <w:p w:rsidR="00E23175" w:rsidRDefault="00E23175" w:rsidP="00E23175">
      <w:pPr>
        <w:widowControl/>
        <w:autoSpaceDE w:val="0"/>
        <w:autoSpaceDN w:val="0"/>
        <w:adjustRightInd w:val="0"/>
        <w:spacing w:line="480" w:lineRule="auto"/>
        <w:ind w:left="930"/>
        <w:jc w:val="center"/>
        <w:outlineLvl w:val="3"/>
      </w:pPr>
      <w:r>
        <w:object w:dxaOrig="6735" w:dyaOrig="4762">
          <v:shape id="_x0000_i1029" type="#_x0000_t75" style="width:217.5pt;height:153.75pt" o:ole="">
            <v:imagedata r:id="rId17" o:title=""/>
          </v:shape>
          <o:OLEObject Type="Embed" ProgID="Origin50.Graph" ShapeID="_x0000_i1029" DrawAspect="Content" ObjectID="_1674309264" r:id="rId18"/>
        </w:object>
      </w:r>
    </w:p>
    <w:p w:rsidR="00E23175" w:rsidRDefault="00E23175" w:rsidP="00E23175">
      <w:pPr>
        <w:autoSpaceDE w:val="0"/>
        <w:autoSpaceDN w:val="0"/>
        <w:adjustRightInd w:val="0"/>
        <w:spacing w:line="360" w:lineRule="auto"/>
        <w:ind w:firstLineChars="200" w:firstLine="480"/>
        <w:jc w:val="center"/>
        <w:rPr>
          <w:rFonts w:ascii="宋体" w:hAnsi="宋体"/>
          <w:b/>
          <w:color w:val="0000CC"/>
          <w:sz w:val="24"/>
        </w:rPr>
      </w:pPr>
      <w:r>
        <w:rPr>
          <w:rFonts w:ascii="宋体" w:hAnsi="宋体" w:hint="eastAsia"/>
          <w:sz w:val="24"/>
        </w:rPr>
        <w:t xml:space="preserve">             </w:t>
      </w:r>
      <w:r w:rsidRPr="00036BE5">
        <w:rPr>
          <w:rFonts w:ascii="宋体" w:hAnsi="宋体" w:hint="eastAsia"/>
          <w:sz w:val="24"/>
        </w:rPr>
        <w:t>图</w:t>
      </w:r>
      <w:r>
        <w:rPr>
          <w:rFonts w:ascii="宋体" w:hAnsi="宋体" w:hint="eastAsia"/>
          <w:sz w:val="24"/>
        </w:rPr>
        <w:t xml:space="preserve">1 </w:t>
      </w:r>
      <w:r w:rsidRPr="00036BE5">
        <w:rPr>
          <w:rFonts w:ascii="宋体" w:hAnsi="宋体"/>
          <w:sz w:val="24"/>
        </w:rPr>
        <w:t>Gd</w:t>
      </w:r>
      <w:r w:rsidRPr="00036BE5">
        <w:rPr>
          <w:rFonts w:ascii="宋体" w:hAnsi="宋体"/>
          <w:sz w:val="24"/>
          <w:vertAlign w:val="subscript"/>
        </w:rPr>
        <w:t>60</w:t>
      </w:r>
      <w:r w:rsidRPr="00036BE5">
        <w:rPr>
          <w:rFonts w:ascii="宋体" w:hAnsi="宋体"/>
          <w:sz w:val="24"/>
        </w:rPr>
        <w:t>Fe</w:t>
      </w:r>
      <w:r w:rsidRPr="00036BE5">
        <w:rPr>
          <w:rFonts w:ascii="宋体" w:hAnsi="宋体"/>
          <w:sz w:val="24"/>
          <w:vertAlign w:val="subscript"/>
        </w:rPr>
        <w:t>30</w:t>
      </w:r>
      <w:r w:rsidRPr="00036BE5">
        <w:rPr>
          <w:rFonts w:ascii="宋体" w:hAnsi="宋体"/>
          <w:sz w:val="24"/>
        </w:rPr>
        <w:t>Al</w:t>
      </w:r>
      <w:r w:rsidRPr="00036BE5">
        <w:rPr>
          <w:rFonts w:ascii="宋体" w:hAnsi="宋体"/>
          <w:sz w:val="24"/>
          <w:vertAlign w:val="subscript"/>
        </w:rPr>
        <w:t>10</w:t>
      </w:r>
      <w:r w:rsidRPr="00036BE5">
        <w:rPr>
          <w:rFonts w:ascii="宋体" w:hAnsi="宋体" w:hint="eastAsia"/>
          <w:sz w:val="24"/>
        </w:rPr>
        <w:t>条带的磁化曲线</w:t>
      </w:r>
      <w:r>
        <w:rPr>
          <w:rFonts w:ascii="宋体" w:hAnsi="宋体" w:hint="eastAsia"/>
          <w:sz w:val="24"/>
        </w:rPr>
        <w:t xml:space="preserve">  </w:t>
      </w:r>
      <w:r w:rsidRPr="00962BFC">
        <w:rPr>
          <w:rFonts w:ascii="宋体" w:hAnsi="宋体" w:hint="eastAsia"/>
          <w:b/>
          <w:color w:val="0000CC"/>
          <w:sz w:val="24"/>
        </w:rPr>
        <w:t>(origin等软件绘制的插图)</w:t>
      </w:r>
    </w:p>
    <w:p w:rsidR="00E23175" w:rsidRDefault="00E23175" w:rsidP="00E23175">
      <w:pPr>
        <w:autoSpaceDE w:val="0"/>
        <w:autoSpaceDN w:val="0"/>
        <w:adjustRightInd w:val="0"/>
        <w:spacing w:line="360" w:lineRule="auto"/>
        <w:ind w:firstLineChars="200" w:firstLine="480"/>
        <w:jc w:val="center"/>
        <w:rPr>
          <w:rFonts w:ascii="宋体" w:hAnsi="宋体"/>
          <w:sz w:val="24"/>
        </w:rPr>
      </w:pPr>
      <w:r w:rsidRPr="00340CFB">
        <w:rPr>
          <w:rFonts w:ascii="宋体" w:hAnsi="宋体" w:hint="eastAsia"/>
          <w:sz w:val="24"/>
        </w:rPr>
        <w:t>Fig</w:t>
      </w:r>
      <w:r>
        <w:rPr>
          <w:rFonts w:ascii="宋体" w:hAnsi="宋体" w:hint="eastAsia"/>
          <w:sz w:val="24"/>
        </w:rPr>
        <w:t>.</w:t>
      </w:r>
      <w:r w:rsidRPr="00340CFB">
        <w:rPr>
          <w:rFonts w:ascii="宋体" w:hAnsi="宋体" w:hint="eastAsia"/>
          <w:sz w:val="24"/>
        </w:rPr>
        <w:t>1</w:t>
      </w:r>
      <w:r>
        <w:rPr>
          <w:rFonts w:ascii="宋体" w:hAnsi="宋体" w:hint="eastAsia"/>
          <w:sz w:val="24"/>
        </w:rPr>
        <w:t xml:space="preserve">. </w:t>
      </w:r>
      <w:r w:rsidRPr="00340CFB">
        <w:rPr>
          <w:rFonts w:ascii="宋体" w:hAnsi="宋体" w:hint="eastAsia"/>
          <w:sz w:val="24"/>
        </w:rPr>
        <w:t>Magnetization cures of</w:t>
      </w:r>
      <w:r w:rsidRPr="00340CFB">
        <w:rPr>
          <w:rFonts w:ascii="宋体" w:hAnsi="宋体" w:hint="eastAsia"/>
          <w:color w:val="0000CC"/>
          <w:sz w:val="24"/>
        </w:rPr>
        <w:t xml:space="preserve"> </w:t>
      </w:r>
      <w:r w:rsidRPr="00340CFB">
        <w:rPr>
          <w:rFonts w:ascii="宋体" w:hAnsi="宋体"/>
          <w:sz w:val="24"/>
        </w:rPr>
        <w:t>Gd</w:t>
      </w:r>
      <w:r w:rsidRPr="00340CFB">
        <w:rPr>
          <w:rFonts w:ascii="宋体" w:hAnsi="宋体"/>
          <w:sz w:val="24"/>
          <w:vertAlign w:val="subscript"/>
        </w:rPr>
        <w:t>60</w:t>
      </w:r>
      <w:r w:rsidRPr="00340CFB">
        <w:rPr>
          <w:rFonts w:ascii="宋体" w:hAnsi="宋体"/>
          <w:sz w:val="24"/>
        </w:rPr>
        <w:t>Fe</w:t>
      </w:r>
      <w:r w:rsidRPr="00340CFB">
        <w:rPr>
          <w:rFonts w:ascii="宋体" w:hAnsi="宋体"/>
          <w:sz w:val="24"/>
          <w:vertAlign w:val="subscript"/>
        </w:rPr>
        <w:t>30</w:t>
      </w:r>
      <w:r w:rsidRPr="00340CFB">
        <w:rPr>
          <w:rFonts w:ascii="宋体" w:hAnsi="宋体"/>
          <w:sz w:val="24"/>
        </w:rPr>
        <w:t>Al</w:t>
      </w:r>
      <w:r w:rsidRPr="00340CFB">
        <w:rPr>
          <w:rFonts w:ascii="宋体" w:hAnsi="宋体"/>
          <w:sz w:val="24"/>
          <w:vertAlign w:val="subscript"/>
        </w:rPr>
        <w:t>10</w:t>
      </w:r>
      <w:r w:rsidRPr="00340CFB">
        <w:rPr>
          <w:rFonts w:ascii="宋体" w:hAnsi="宋体" w:hint="eastAsia"/>
          <w:sz w:val="24"/>
        </w:rPr>
        <w:t xml:space="preserve"> band</w:t>
      </w:r>
      <w:r>
        <w:rPr>
          <w:rFonts w:ascii="宋体" w:hAnsi="宋体" w:hint="eastAsia"/>
          <w:sz w:val="24"/>
        </w:rPr>
        <w:t>.</w:t>
      </w:r>
    </w:p>
    <w:p w:rsidR="00E23175" w:rsidRDefault="00E23175" w:rsidP="00E23175">
      <w:pPr>
        <w:autoSpaceDE w:val="0"/>
        <w:autoSpaceDN w:val="0"/>
        <w:adjustRightInd w:val="0"/>
        <w:snapToGrid w:val="0"/>
        <w:spacing w:line="360" w:lineRule="auto"/>
        <w:ind w:firstLineChars="200" w:firstLine="482"/>
        <w:jc w:val="center"/>
        <w:rPr>
          <w:rFonts w:ascii="宋体" w:hAnsi="宋体"/>
          <w:b/>
          <w:color w:val="0000B8"/>
          <w:sz w:val="24"/>
        </w:rPr>
      </w:pPr>
      <w:r>
        <w:rPr>
          <w:rFonts w:ascii="宋体" w:hAnsi="宋体" w:hint="eastAsia"/>
          <w:b/>
          <w:color w:val="0000CC"/>
          <w:sz w:val="24"/>
        </w:rPr>
        <w:t>[</w:t>
      </w:r>
      <w:proofErr w:type="gramStart"/>
      <w:r>
        <w:rPr>
          <w:rFonts w:ascii="宋体" w:hAnsi="宋体" w:hint="eastAsia"/>
          <w:b/>
          <w:color w:val="0000CC"/>
          <w:sz w:val="24"/>
        </w:rPr>
        <w:t>图题要求</w:t>
      </w:r>
      <w:proofErr w:type="gramEnd"/>
      <w:r>
        <w:rPr>
          <w:rFonts w:ascii="宋体" w:hAnsi="宋体" w:hint="eastAsia"/>
          <w:b/>
          <w:color w:val="0000CC"/>
          <w:sz w:val="24"/>
        </w:rPr>
        <w:t>中英文对照，中文在前，英文在后.]</w:t>
      </w:r>
      <w:r w:rsidRPr="0060574A">
        <w:rPr>
          <w:rFonts w:ascii="宋体" w:hAnsi="宋体" w:hint="eastAsia"/>
          <w:b/>
          <w:color w:val="0000B8"/>
          <w:sz w:val="24"/>
        </w:rPr>
        <w:t xml:space="preserve"> </w:t>
      </w:r>
    </w:p>
    <w:p w:rsidR="00E23175" w:rsidRPr="00340CFB" w:rsidRDefault="00E23175" w:rsidP="00E23175">
      <w:pPr>
        <w:autoSpaceDE w:val="0"/>
        <w:autoSpaceDN w:val="0"/>
        <w:adjustRightInd w:val="0"/>
        <w:snapToGrid w:val="0"/>
        <w:spacing w:line="360" w:lineRule="auto"/>
        <w:ind w:firstLineChars="200" w:firstLine="482"/>
        <w:jc w:val="center"/>
        <w:rPr>
          <w:rFonts w:ascii="宋体" w:hAnsi="宋体"/>
          <w:sz w:val="24"/>
        </w:rPr>
      </w:pPr>
      <w:r>
        <w:rPr>
          <w:rFonts w:ascii="宋体" w:hAnsi="宋体" w:hint="eastAsia"/>
          <w:b/>
          <w:color w:val="0000B8"/>
          <w:sz w:val="24"/>
        </w:rPr>
        <w:t>[关于图的具体要求，可详见本刊“</w:t>
      </w:r>
      <w:r w:rsidR="00566EA2">
        <w:fldChar w:fldCharType="begin"/>
      </w:r>
      <w:r w:rsidR="00122726">
        <w:instrText>HYPERLINK "http://wulixb.iphy.ac.cn/CN/column/item204.shtml"</w:instrText>
      </w:r>
      <w:r w:rsidR="00566EA2">
        <w:fldChar w:fldCharType="separate"/>
      </w:r>
      <w:r w:rsidRPr="00584E25">
        <w:rPr>
          <w:rStyle w:val="a7"/>
          <w:rFonts w:ascii="宋体" w:hAnsi="宋体" w:hint="eastAsia"/>
          <w:b/>
          <w:sz w:val="24"/>
        </w:rPr>
        <w:t>对图的要求</w:t>
      </w:r>
      <w:r w:rsidR="00566EA2">
        <w:fldChar w:fldCharType="end"/>
      </w:r>
      <w:r>
        <w:rPr>
          <w:rFonts w:ascii="宋体" w:hAnsi="宋体" w:hint="eastAsia"/>
          <w:b/>
          <w:color w:val="0000B8"/>
          <w:sz w:val="24"/>
        </w:rPr>
        <w:t>”.]</w:t>
      </w:r>
    </w:p>
    <w:p w:rsidR="00E23175" w:rsidRDefault="00E23175" w:rsidP="00E23175">
      <w:pPr>
        <w:spacing w:line="480" w:lineRule="auto"/>
        <w:rPr>
          <w:rFonts w:ascii="仿宋_GB2312" w:eastAsia="仿宋_GB2312"/>
          <w:b/>
          <w:sz w:val="28"/>
          <w:szCs w:val="28"/>
        </w:rPr>
      </w:pPr>
    </w:p>
    <w:p w:rsidR="00E23175" w:rsidRDefault="00E23175" w:rsidP="00E23175">
      <w:pPr>
        <w:spacing w:line="480" w:lineRule="auto"/>
        <w:rPr>
          <w:rFonts w:ascii="仿宋_GB2312" w:eastAsia="仿宋_GB2312"/>
          <w:b/>
          <w:sz w:val="28"/>
          <w:szCs w:val="28"/>
        </w:rPr>
      </w:pPr>
      <w:r w:rsidRPr="002316F3">
        <w:rPr>
          <w:rFonts w:ascii="仿宋_GB2312" w:eastAsia="仿宋_GB2312" w:hint="eastAsia"/>
          <w:b/>
          <w:sz w:val="28"/>
          <w:szCs w:val="28"/>
        </w:rPr>
        <w:t>3 实验系统及测量结果</w:t>
      </w:r>
    </w:p>
    <w:p w:rsidR="00E23175" w:rsidRPr="0095447C" w:rsidRDefault="00E23175" w:rsidP="00E23175">
      <w:pPr>
        <w:spacing w:line="480" w:lineRule="auto"/>
        <w:rPr>
          <w:rFonts w:ascii="宋体" w:hAnsi="宋体"/>
          <w:sz w:val="24"/>
        </w:rPr>
      </w:pPr>
      <w:r w:rsidRPr="0095447C">
        <w:rPr>
          <w:rFonts w:ascii="宋体" w:hAnsi="宋体" w:hint="eastAsia"/>
          <w:sz w:val="24"/>
        </w:rPr>
        <w:t xml:space="preserve">     *****如图2所示.</w:t>
      </w:r>
    </w:p>
    <w:p w:rsidR="00E23175" w:rsidRDefault="00E23175" w:rsidP="00E23175">
      <w:r>
        <w:rPr>
          <w:rFonts w:hint="eastAsia"/>
          <w:noProof/>
        </w:rPr>
        <w:drawing>
          <wp:inline distT="0" distB="0" distL="0" distR="0">
            <wp:extent cx="5082540" cy="3581400"/>
            <wp:effectExtent l="19050" t="0" r="3810" b="0"/>
            <wp:docPr id="6" name="图片 6"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未标题-2"/>
                    <pic:cNvPicPr>
                      <a:picLocks noChangeAspect="1" noChangeArrowheads="1"/>
                    </pic:cNvPicPr>
                  </pic:nvPicPr>
                  <pic:blipFill>
                    <a:blip r:embed="rId19" cstate="print"/>
                    <a:srcRect/>
                    <a:stretch>
                      <a:fillRect/>
                    </a:stretch>
                  </pic:blipFill>
                  <pic:spPr bwMode="auto">
                    <a:xfrm>
                      <a:off x="0" y="0"/>
                      <a:ext cx="5082540" cy="3581400"/>
                    </a:xfrm>
                    <a:prstGeom prst="rect">
                      <a:avLst/>
                    </a:prstGeom>
                    <a:noFill/>
                    <a:ln w="9525">
                      <a:noFill/>
                      <a:miter lim="800000"/>
                      <a:headEnd/>
                      <a:tailEnd/>
                    </a:ln>
                  </pic:spPr>
                </pic:pic>
              </a:graphicData>
            </a:graphic>
          </wp:inline>
        </w:drawing>
      </w:r>
    </w:p>
    <w:p w:rsidR="00E23175" w:rsidRDefault="00E23175" w:rsidP="00E23175">
      <w:pPr>
        <w:jc w:val="center"/>
      </w:pPr>
      <w:r>
        <w:rPr>
          <w:rFonts w:hint="eastAsia"/>
        </w:rPr>
        <w:t>图</w:t>
      </w:r>
      <w:r>
        <w:rPr>
          <w:rFonts w:hint="eastAsia"/>
        </w:rPr>
        <w:t>2</w:t>
      </w:r>
      <w:r w:rsidRPr="00830E7E">
        <w:rPr>
          <w:rFonts w:hint="eastAsia"/>
        </w:rPr>
        <w:t>电场幅值</w:t>
      </w:r>
      <w:r>
        <w:rPr>
          <w:rFonts w:hint="eastAsia"/>
        </w:rPr>
        <w:t>分布</w:t>
      </w:r>
      <w:r>
        <w:rPr>
          <w:rFonts w:hint="eastAsia"/>
        </w:rPr>
        <w:t xml:space="preserve"> </w:t>
      </w:r>
      <w:r>
        <w:rPr>
          <w:rFonts w:hint="eastAsia"/>
          <w:szCs w:val="21"/>
        </w:rPr>
        <w:t>(a)</w:t>
      </w:r>
      <w:r>
        <w:rPr>
          <w:rFonts w:hint="eastAsia"/>
        </w:rPr>
        <w:t xml:space="preserve"> </w:t>
      </w:r>
      <w:r>
        <w:rPr>
          <w:rFonts w:hint="eastAsia"/>
        </w:rPr>
        <w:t>长轴共线之</w:t>
      </w:r>
      <w:r w:rsidRPr="00CF02A9">
        <w:rPr>
          <w:i/>
        </w:rPr>
        <w:t>γ</w:t>
      </w:r>
      <w:r w:rsidRPr="00830E7E">
        <w:rPr>
          <w:rFonts w:hint="eastAsia"/>
          <w:vertAlign w:val="subscript"/>
        </w:rPr>
        <w:t>75</w:t>
      </w:r>
      <w:r>
        <w:rPr>
          <w:rFonts w:hint="eastAsia"/>
        </w:rPr>
        <w:t>面；</w:t>
      </w:r>
      <w:r>
        <w:rPr>
          <w:rFonts w:hint="eastAsia"/>
          <w:szCs w:val="21"/>
        </w:rPr>
        <w:t>(b)</w:t>
      </w:r>
      <w:r w:rsidRPr="00830E7E">
        <w:rPr>
          <w:rFonts w:hint="eastAsia"/>
        </w:rPr>
        <w:t xml:space="preserve"> </w:t>
      </w:r>
      <w:r>
        <w:rPr>
          <w:rFonts w:hint="eastAsia"/>
        </w:rPr>
        <w:t>短轴共线之</w:t>
      </w:r>
      <w:r w:rsidRPr="00CF02A9">
        <w:rPr>
          <w:i/>
        </w:rPr>
        <w:t>γ</w:t>
      </w:r>
      <w:r w:rsidRPr="00830E7E">
        <w:rPr>
          <w:rFonts w:hint="eastAsia"/>
          <w:vertAlign w:val="subscript"/>
        </w:rPr>
        <w:t>75</w:t>
      </w:r>
      <w:r>
        <w:rPr>
          <w:rFonts w:hint="eastAsia"/>
        </w:rPr>
        <w:t>面；</w:t>
      </w:r>
    </w:p>
    <w:p w:rsidR="00E23175" w:rsidRDefault="00E23175" w:rsidP="00E23175">
      <w:pPr>
        <w:jc w:val="center"/>
      </w:pPr>
      <w:r>
        <w:rPr>
          <w:rFonts w:hint="eastAsia"/>
          <w:szCs w:val="21"/>
        </w:rPr>
        <w:t>(b)</w:t>
      </w:r>
      <w:r w:rsidRPr="00830E7E">
        <w:rPr>
          <w:rFonts w:hint="eastAsia"/>
        </w:rPr>
        <w:t xml:space="preserve"> </w:t>
      </w:r>
      <w:r>
        <w:rPr>
          <w:rFonts w:hint="eastAsia"/>
        </w:rPr>
        <w:t>长短轴共线之</w:t>
      </w:r>
      <w:r w:rsidRPr="00CF02A9">
        <w:rPr>
          <w:i/>
        </w:rPr>
        <w:t>γ</w:t>
      </w:r>
      <w:r w:rsidRPr="00830E7E">
        <w:rPr>
          <w:rFonts w:hint="eastAsia"/>
          <w:vertAlign w:val="subscript"/>
        </w:rPr>
        <w:t>75</w:t>
      </w:r>
      <w:r>
        <w:rPr>
          <w:rFonts w:hint="eastAsia"/>
        </w:rPr>
        <w:t>面；</w:t>
      </w:r>
      <w:r>
        <w:rPr>
          <w:rFonts w:hint="eastAsia"/>
          <w:szCs w:val="21"/>
        </w:rPr>
        <w:t>(d)</w:t>
      </w:r>
      <w:r w:rsidRPr="00830E7E">
        <w:rPr>
          <w:rFonts w:hint="eastAsia"/>
        </w:rPr>
        <w:t xml:space="preserve"> </w:t>
      </w:r>
      <w:r>
        <w:rPr>
          <w:rFonts w:hint="eastAsia"/>
        </w:rPr>
        <w:t>长短轴共线之</w:t>
      </w:r>
      <w:r w:rsidRPr="00993348">
        <w:t>α</w:t>
      </w:r>
      <w:r>
        <w:rPr>
          <w:rFonts w:hint="eastAsia"/>
        </w:rPr>
        <w:t>面</w:t>
      </w:r>
    </w:p>
    <w:p w:rsidR="00E23175" w:rsidRDefault="00E23175" w:rsidP="00E23175">
      <w:pPr>
        <w:autoSpaceDE w:val="0"/>
        <w:autoSpaceDN w:val="0"/>
        <w:adjustRightInd w:val="0"/>
        <w:spacing w:line="300" w:lineRule="auto"/>
        <w:ind w:firstLine="465"/>
        <w:jc w:val="left"/>
        <w:rPr>
          <w:rFonts w:ascii="宋体" w:hAnsi="宋体"/>
          <w:b/>
          <w:color w:val="0000B8"/>
          <w:sz w:val="24"/>
        </w:rPr>
      </w:pPr>
      <w:r>
        <w:rPr>
          <w:rFonts w:hint="eastAsia"/>
          <w:color w:val="000000"/>
          <w:szCs w:val="21"/>
        </w:rPr>
        <w:t xml:space="preserve">      </w:t>
      </w:r>
      <w:proofErr w:type="gramStart"/>
      <w:r>
        <w:rPr>
          <w:rFonts w:hint="eastAsia"/>
          <w:color w:val="000000"/>
          <w:szCs w:val="21"/>
        </w:rPr>
        <w:t>Fig. 2.</w:t>
      </w:r>
      <w:proofErr w:type="gramEnd"/>
      <w:r>
        <w:rPr>
          <w:rFonts w:hint="eastAsia"/>
          <w:color w:val="000000"/>
          <w:szCs w:val="21"/>
        </w:rPr>
        <w:t xml:space="preserve">  Distribution of the electric field intensity: (a) </w:t>
      </w:r>
      <w:r w:rsidRPr="00CF02A9">
        <w:rPr>
          <w:i/>
        </w:rPr>
        <w:t>γ</w:t>
      </w:r>
      <w:r w:rsidRPr="00830E7E">
        <w:rPr>
          <w:rFonts w:hint="eastAsia"/>
          <w:vertAlign w:val="subscript"/>
        </w:rPr>
        <w:t>75</w:t>
      </w:r>
      <w:r>
        <w:rPr>
          <w:rFonts w:hint="eastAsia"/>
        </w:rPr>
        <w:t xml:space="preserve"> plane of the long </w:t>
      </w:r>
      <w:r>
        <w:t>collinear</w:t>
      </w:r>
      <w:r>
        <w:rPr>
          <w:rFonts w:hint="eastAsia"/>
        </w:rPr>
        <w:t xml:space="preserve"> axis; (b) </w:t>
      </w:r>
      <w:r w:rsidRPr="00CF02A9">
        <w:rPr>
          <w:i/>
        </w:rPr>
        <w:t>γ</w:t>
      </w:r>
      <w:r w:rsidRPr="00830E7E">
        <w:rPr>
          <w:rFonts w:hint="eastAsia"/>
          <w:vertAlign w:val="subscript"/>
        </w:rPr>
        <w:t>75</w:t>
      </w:r>
      <w:r>
        <w:rPr>
          <w:rFonts w:hint="eastAsia"/>
        </w:rPr>
        <w:t xml:space="preserve"> plane of the short </w:t>
      </w:r>
      <w:r>
        <w:t>collinear</w:t>
      </w:r>
      <w:r>
        <w:rPr>
          <w:rFonts w:hint="eastAsia"/>
        </w:rPr>
        <w:t xml:space="preserve"> axis; (c) </w:t>
      </w:r>
      <w:r w:rsidRPr="00CF02A9">
        <w:rPr>
          <w:i/>
        </w:rPr>
        <w:t>γ</w:t>
      </w:r>
      <w:r w:rsidRPr="00830E7E">
        <w:rPr>
          <w:rFonts w:hint="eastAsia"/>
          <w:vertAlign w:val="subscript"/>
        </w:rPr>
        <w:t>75</w:t>
      </w:r>
      <w:r>
        <w:rPr>
          <w:rFonts w:hint="eastAsia"/>
        </w:rPr>
        <w:t xml:space="preserve"> plane of the long-short </w:t>
      </w:r>
      <w:r>
        <w:t>collinear</w:t>
      </w:r>
      <w:r>
        <w:rPr>
          <w:rFonts w:hint="eastAsia"/>
        </w:rPr>
        <w:t xml:space="preserve">  axis; (d) </w:t>
      </w:r>
      <w:r w:rsidRPr="00993348">
        <w:t>α</w:t>
      </w:r>
      <w:r>
        <w:rPr>
          <w:rFonts w:hint="eastAsia"/>
        </w:rPr>
        <w:t xml:space="preserve"> plane of the long-short </w:t>
      </w:r>
      <w:r>
        <w:t>collinear</w:t>
      </w:r>
      <w:r>
        <w:rPr>
          <w:rFonts w:hint="eastAsia"/>
        </w:rPr>
        <w:t xml:space="preserve"> axis.</w:t>
      </w:r>
      <w:r>
        <w:rPr>
          <w:rFonts w:ascii="宋体" w:hAnsi="宋体" w:hint="eastAsia"/>
          <w:b/>
          <w:color w:val="0000B8"/>
          <w:sz w:val="24"/>
        </w:rPr>
        <w:t xml:space="preserve">   [</w:t>
      </w:r>
      <w:proofErr w:type="gramStart"/>
      <w:r>
        <w:rPr>
          <w:rFonts w:ascii="宋体" w:hAnsi="宋体" w:hint="eastAsia"/>
          <w:b/>
          <w:color w:val="0000B8"/>
          <w:sz w:val="24"/>
        </w:rPr>
        <w:t>分图题也</w:t>
      </w:r>
      <w:proofErr w:type="gramEnd"/>
      <w:r>
        <w:rPr>
          <w:rFonts w:ascii="宋体" w:hAnsi="宋体" w:hint="eastAsia"/>
          <w:b/>
          <w:color w:val="0000B8"/>
          <w:sz w:val="24"/>
        </w:rPr>
        <w:t>要求中英文对照]</w:t>
      </w:r>
    </w:p>
    <w:p w:rsidR="00E23175" w:rsidRDefault="00E23175" w:rsidP="00E23175">
      <w:pPr>
        <w:jc w:val="center"/>
      </w:pPr>
    </w:p>
    <w:p w:rsidR="00E23175" w:rsidRDefault="00E23175" w:rsidP="00E23175">
      <w:pPr>
        <w:jc w:val="left"/>
        <w:rPr>
          <w:rFonts w:ascii="宋体" w:hAnsi="宋体"/>
          <w:b/>
          <w:sz w:val="24"/>
        </w:rPr>
      </w:pPr>
      <w:r>
        <w:rPr>
          <w:rFonts w:ascii="宋体" w:hAnsi="宋体" w:hint="eastAsia"/>
          <w:sz w:val="24"/>
        </w:rPr>
        <w:t xml:space="preserve">     </w:t>
      </w:r>
      <w:r w:rsidRPr="000E47B5">
        <w:rPr>
          <w:rFonts w:ascii="宋体" w:hAnsi="宋体" w:hint="eastAsia"/>
          <w:sz w:val="24"/>
        </w:rPr>
        <w:t>分析计算得到结果如表1所示</w:t>
      </w:r>
      <w:r w:rsidRPr="000E47B5">
        <w:rPr>
          <w:rFonts w:ascii="宋体" w:hAnsi="宋体" w:hint="eastAsia"/>
          <w:b/>
          <w:sz w:val="24"/>
        </w:rPr>
        <w:t>．</w:t>
      </w:r>
    </w:p>
    <w:p w:rsidR="00E23175" w:rsidRPr="00DF1D3A" w:rsidRDefault="00E23175" w:rsidP="00E23175">
      <w:pPr>
        <w:spacing w:line="300" w:lineRule="auto"/>
        <w:jc w:val="center"/>
        <w:rPr>
          <w:rFonts w:hAnsi="宋体"/>
          <w:szCs w:val="21"/>
        </w:rPr>
      </w:pPr>
      <w:r w:rsidRPr="00DF1D3A">
        <w:rPr>
          <w:rFonts w:hAnsi="宋体"/>
          <w:szCs w:val="21"/>
        </w:rPr>
        <w:t>表</w:t>
      </w:r>
      <w:r w:rsidRPr="00DF1D3A">
        <w:rPr>
          <w:szCs w:val="21"/>
        </w:rPr>
        <w:t>1</w:t>
      </w:r>
      <w:r w:rsidRPr="00DF1D3A">
        <w:rPr>
          <w:rFonts w:hint="eastAsia"/>
          <w:szCs w:val="21"/>
        </w:rPr>
        <w:t xml:space="preserve"> </w:t>
      </w:r>
      <w:r w:rsidRPr="00DF1D3A">
        <w:rPr>
          <w:rFonts w:hAnsi="宋体"/>
          <w:szCs w:val="21"/>
        </w:rPr>
        <w:t>不同流体对应的等价毛细管结构参数比较</w:t>
      </w:r>
    </w:p>
    <w:p w:rsidR="00E23175" w:rsidRPr="00DF1D3A" w:rsidRDefault="00E23175" w:rsidP="00E23175">
      <w:pPr>
        <w:spacing w:line="300" w:lineRule="auto"/>
        <w:jc w:val="center"/>
        <w:rPr>
          <w:rFonts w:hAnsi="宋体"/>
          <w:szCs w:val="21"/>
        </w:rPr>
      </w:pPr>
      <w:proofErr w:type="gramStart"/>
      <w:r w:rsidRPr="00DF1D3A">
        <w:rPr>
          <w:rFonts w:hAnsi="宋体" w:hint="eastAsia"/>
          <w:szCs w:val="21"/>
        </w:rPr>
        <w:t>Table 1</w:t>
      </w:r>
      <w:r>
        <w:rPr>
          <w:rFonts w:hAnsi="宋体" w:hint="eastAsia"/>
          <w:szCs w:val="21"/>
        </w:rPr>
        <w:t>.</w:t>
      </w:r>
      <w:proofErr w:type="gramEnd"/>
      <w:r w:rsidRPr="00DF1D3A">
        <w:rPr>
          <w:rFonts w:hAnsi="宋体" w:hint="eastAsia"/>
          <w:szCs w:val="21"/>
        </w:rPr>
        <w:t xml:space="preserve"> </w:t>
      </w:r>
      <w:proofErr w:type="gramStart"/>
      <w:r w:rsidRPr="00DF1D3A">
        <w:rPr>
          <w:rFonts w:hAnsi="宋体" w:hint="eastAsia"/>
          <w:szCs w:val="21"/>
        </w:rPr>
        <w:t>Structural parameters of capillary of different kind of fluid</w:t>
      </w:r>
      <w:r>
        <w:rPr>
          <w:rFonts w:hAnsi="宋体" w:hint="eastAsia"/>
          <w:szCs w:val="21"/>
        </w:rPr>
        <w:t>.</w:t>
      </w:r>
      <w:proofErr w:type="gramEnd"/>
    </w:p>
    <w:p w:rsidR="00E23175" w:rsidRPr="001736BE" w:rsidRDefault="00E23175" w:rsidP="00E23175">
      <w:pPr>
        <w:spacing w:line="480" w:lineRule="auto"/>
        <w:jc w:val="center"/>
        <w:rPr>
          <w:b/>
          <w:szCs w:val="21"/>
        </w:rPr>
      </w:pPr>
      <w:r>
        <w:rPr>
          <w:rFonts w:ascii="宋体" w:hAnsi="宋体" w:hint="eastAsia"/>
          <w:b/>
          <w:color w:val="0000CC"/>
          <w:sz w:val="24"/>
        </w:rPr>
        <w:t>[</w:t>
      </w:r>
      <w:proofErr w:type="gramStart"/>
      <w:r>
        <w:rPr>
          <w:rFonts w:ascii="宋体" w:hAnsi="宋体" w:hint="eastAsia"/>
          <w:b/>
          <w:color w:val="0000CC"/>
          <w:sz w:val="24"/>
        </w:rPr>
        <w:t>表题中英文</w:t>
      </w:r>
      <w:proofErr w:type="gramEnd"/>
      <w:r>
        <w:rPr>
          <w:rFonts w:ascii="宋体" w:hAnsi="宋体" w:hint="eastAsia"/>
          <w:b/>
          <w:color w:val="0000CC"/>
          <w:sz w:val="24"/>
        </w:rPr>
        <w:t>对照，中文在上，英文在下]</w:t>
      </w:r>
    </w:p>
    <w:tbl>
      <w:tblPr>
        <w:tblW w:w="8250" w:type="dxa"/>
        <w:jc w:val="center"/>
        <w:tblLook w:val="01E0" w:firstRow="1" w:lastRow="1" w:firstColumn="1" w:lastColumn="1" w:noHBand="0" w:noVBand="0"/>
      </w:tblPr>
      <w:tblGrid>
        <w:gridCol w:w="3926"/>
        <w:gridCol w:w="879"/>
        <w:gridCol w:w="855"/>
        <w:gridCol w:w="879"/>
        <w:gridCol w:w="879"/>
        <w:gridCol w:w="832"/>
      </w:tblGrid>
      <w:tr w:rsidR="00E23175" w:rsidRPr="007274F7" w:rsidTr="00A306E5">
        <w:trPr>
          <w:trHeight w:val="300"/>
          <w:jc w:val="center"/>
        </w:trPr>
        <w:tc>
          <w:tcPr>
            <w:tcW w:w="3926" w:type="dxa"/>
            <w:vMerge w:val="restart"/>
            <w:tcBorders>
              <w:top w:val="single" w:sz="12" w:space="0" w:color="auto"/>
            </w:tcBorders>
            <w:vAlign w:val="center"/>
          </w:tcPr>
          <w:p w:rsidR="00E23175" w:rsidRPr="007274F7" w:rsidRDefault="00E23175" w:rsidP="00A306E5">
            <w:pPr>
              <w:spacing w:line="480" w:lineRule="auto"/>
              <w:jc w:val="center"/>
              <w:rPr>
                <w:szCs w:val="21"/>
              </w:rPr>
            </w:pPr>
            <w:r w:rsidRPr="007274F7">
              <w:rPr>
                <w:rFonts w:hAnsi="宋体"/>
                <w:szCs w:val="21"/>
              </w:rPr>
              <w:t>流体类型</w:t>
            </w:r>
          </w:p>
        </w:tc>
        <w:tc>
          <w:tcPr>
            <w:tcW w:w="1734" w:type="dxa"/>
            <w:gridSpan w:val="2"/>
            <w:tcBorders>
              <w:top w:val="single" w:sz="12" w:space="0" w:color="auto"/>
            </w:tcBorders>
            <w:vAlign w:val="center"/>
          </w:tcPr>
          <w:p w:rsidR="00E23175" w:rsidRPr="007274F7" w:rsidRDefault="00E23175" w:rsidP="00A306E5">
            <w:pPr>
              <w:spacing w:line="480" w:lineRule="auto"/>
              <w:ind w:leftChars="100" w:left="210"/>
              <w:jc w:val="center"/>
              <w:rPr>
                <w:szCs w:val="21"/>
              </w:rPr>
            </w:pPr>
            <w:r w:rsidRPr="007274F7">
              <w:rPr>
                <w:rFonts w:hAnsi="宋体"/>
                <w:szCs w:val="21"/>
              </w:rPr>
              <w:t>直管</w:t>
            </w:r>
          </w:p>
        </w:tc>
        <w:tc>
          <w:tcPr>
            <w:tcW w:w="879" w:type="dxa"/>
            <w:tcBorders>
              <w:top w:val="single" w:sz="12" w:space="0" w:color="auto"/>
            </w:tcBorders>
          </w:tcPr>
          <w:p w:rsidR="00E23175" w:rsidRPr="007274F7" w:rsidRDefault="00E23175" w:rsidP="00A306E5">
            <w:pPr>
              <w:spacing w:line="480" w:lineRule="auto"/>
              <w:jc w:val="center"/>
              <w:rPr>
                <w:rFonts w:hAnsi="宋体"/>
                <w:szCs w:val="21"/>
              </w:rPr>
            </w:pPr>
          </w:p>
        </w:tc>
        <w:tc>
          <w:tcPr>
            <w:tcW w:w="1711" w:type="dxa"/>
            <w:gridSpan w:val="2"/>
            <w:tcBorders>
              <w:top w:val="single" w:sz="12" w:space="0" w:color="auto"/>
            </w:tcBorders>
            <w:vAlign w:val="center"/>
          </w:tcPr>
          <w:p w:rsidR="00E23175" w:rsidRPr="007274F7" w:rsidRDefault="00E23175" w:rsidP="00A306E5">
            <w:pPr>
              <w:spacing w:line="480" w:lineRule="auto"/>
              <w:jc w:val="center"/>
              <w:rPr>
                <w:szCs w:val="21"/>
              </w:rPr>
            </w:pPr>
            <w:r w:rsidRPr="007274F7">
              <w:rPr>
                <w:rFonts w:hAnsi="宋体"/>
                <w:szCs w:val="21"/>
              </w:rPr>
              <w:t>分形毛细管</w:t>
            </w:r>
          </w:p>
        </w:tc>
      </w:tr>
      <w:tr w:rsidR="00E23175" w:rsidRPr="007274F7" w:rsidTr="00A306E5">
        <w:trPr>
          <w:trHeight w:val="428"/>
          <w:jc w:val="center"/>
        </w:trPr>
        <w:tc>
          <w:tcPr>
            <w:tcW w:w="3926" w:type="dxa"/>
            <w:vMerge/>
            <w:tcBorders>
              <w:bottom w:val="single" w:sz="4" w:space="0" w:color="auto"/>
            </w:tcBorders>
          </w:tcPr>
          <w:p w:rsidR="00E23175" w:rsidRPr="007274F7" w:rsidRDefault="00E23175" w:rsidP="00A306E5">
            <w:pPr>
              <w:spacing w:line="480" w:lineRule="auto"/>
              <w:rPr>
                <w:szCs w:val="21"/>
              </w:rPr>
            </w:pPr>
          </w:p>
        </w:tc>
        <w:tc>
          <w:tcPr>
            <w:tcW w:w="879" w:type="dxa"/>
            <w:tcBorders>
              <w:top w:val="single" w:sz="4" w:space="0" w:color="auto"/>
              <w:bottom w:val="single" w:sz="4" w:space="0" w:color="auto"/>
            </w:tcBorders>
            <w:vAlign w:val="center"/>
          </w:tcPr>
          <w:p w:rsidR="00E23175" w:rsidRPr="007274F7" w:rsidRDefault="00E23175" w:rsidP="00A306E5">
            <w:pPr>
              <w:spacing w:line="480" w:lineRule="auto"/>
              <w:jc w:val="center"/>
              <w:rPr>
                <w:szCs w:val="21"/>
              </w:rPr>
            </w:pPr>
            <w:r w:rsidRPr="007274F7">
              <w:rPr>
                <w:i/>
                <w:szCs w:val="21"/>
              </w:rPr>
              <w:t>R</w:t>
            </w:r>
            <w:r w:rsidRPr="007274F7">
              <w:rPr>
                <w:rFonts w:ascii="宋体" w:hAnsi="宋体" w:hint="eastAsia"/>
                <w:bCs/>
                <w:szCs w:val="21"/>
              </w:rPr>
              <w:t>/cm</w:t>
            </w:r>
          </w:p>
        </w:tc>
        <w:tc>
          <w:tcPr>
            <w:tcW w:w="855" w:type="dxa"/>
            <w:tcBorders>
              <w:top w:val="single" w:sz="4" w:space="0" w:color="auto"/>
              <w:bottom w:val="single" w:sz="4" w:space="0" w:color="auto"/>
            </w:tcBorders>
            <w:vAlign w:val="center"/>
          </w:tcPr>
          <w:p w:rsidR="00E23175" w:rsidRPr="007274F7" w:rsidRDefault="00E23175" w:rsidP="00A306E5">
            <w:pPr>
              <w:spacing w:line="480" w:lineRule="auto"/>
              <w:jc w:val="center"/>
              <w:rPr>
                <w:szCs w:val="21"/>
              </w:rPr>
            </w:pPr>
            <w:r w:rsidRPr="007274F7">
              <w:rPr>
                <w:i/>
                <w:szCs w:val="21"/>
              </w:rPr>
              <w:t>L</w:t>
            </w:r>
            <w:r w:rsidRPr="007274F7">
              <w:rPr>
                <w:rFonts w:ascii="宋体" w:hAnsi="宋体" w:hint="eastAsia"/>
                <w:bCs/>
                <w:szCs w:val="21"/>
              </w:rPr>
              <w:t>/cm</w:t>
            </w:r>
          </w:p>
        </w:tc>
        <w:tc>
          <w:tcPr>
            <w:tcW w:w="879" w:type="dxa"/>
            <w:tcBorders>
              <w:bottom w:val="single" w:sz="4" w:space="0" w:color="auto"/>
            </w:tcBorders>
          </w:tcPr>
          <w:p w:rsidR="00E23175" w:rsidRPr="007274F7" w:rsidRDefault="00E23175" w:rsidP="00A306E5">
            <w:pPr>
              <w:spacing w:line="480" w:lineRule="auto"/>
              <w:jc w:val="center"/>
              <w:rPr>
                <w:i/>
                <w:szCs w:val="21"/>
              </w:rPr>
            </w:pPr>
          </w:p>
        </w:tc>
        <w:tc>
          <w:tcPr>
            <w:tcW w:w="879" w:type="dxa"/>
            <w:tcBorders>
              <w:top w:val="single" w:sz="4" w:space="0" w:color="auto"/>
              <w:bottom w:val="single" w:sz="4" w:space="0" w:color="auto"/>
            </w:tcBorders>
            <w:vAlign w:val="center"/>
          </w:tcPr>
          <w:p w:rsidR="00E23175" w:rsidRPr="007274F7" w:rsidRDefault="00E23175" w:rsidP="00A306E5">
            <w:pPr>
              <w:spacing w:line="480" w:lineRule="auto"/>
              <w:jc w:val="center"/>
              <w:rPr>
                <w:szCs w:val="21"/>
              </w:rPr>
            </w:pPr>
            <w:r w:rsidRPr="007274F7">
              <w:rPr>
                <w:i/>
                <w:szCs w:val="21"/>
              </w:rPr>
              <w:t>R</w:t>
            </w:r>
            <w:r w:rsidRPr="007274F7">
              <w:rPr>
                <w:rFonts w:ascii="宋体" w:hAnsi="宋体" w:hint="eastAsia"/>
                <w:bCs/>
                <w:szCs w:val="21"/>
              </w:rPr>
              <w:t>/cm</w:t>
            </w:r>
          </w:p>
        </w:tc>
        <w:tc>
          <w:tcPr>
            <w:tcW w:w="832" w:type="dxa"/>
            <w:tcBorders>
              <w:top w:val="single" w:sz="4" w:space="0" w:color="auto"/>
              <w:bottom w:val="single" w:sz="4" w:space="0" w:color="auto"/>
            </w:tcBorders>
            <w:vAlign w:val="center"/>
          </w:tcPr>
          <w:p w:rsidR="00E23175" w:rsidRPr="007274F7" w:rsidRDefault="00E23175" w:rsidP="00A306E5">
            <w:pPr>
              <w:spacing w:line="480" w:lineRule="auto"/>
              <w:jc w:val="center"/>
              <w:rPr>
                <w:szCs w:val="21"/>
              </w:rPr>
            </w:pPr>
            <w:r w:rsidRPr="007274F7">
              <w:rPr>
                <w:i/>
                <w:szCs w:val="21"/>
              </w:rPr>
              <w:t>L</w:t>
            </w:r>
            <w:r w:rsidRPr="007274F7">
              <w:rPr>
                <w:szCs w:val="21"/>
                <w:vertAlign w:val="subscript"/>
              </w:rPr>
              <w:t>0</w:t>
            </w:r>
            <w:r w:rsidRPr="007274F7">
              <w:rPr>
                <w:rFonts w:ascii="宋体" w:hAnsi="宋体" w:hint="eastAsia"/>
                <w:bCs/>
                <w:szCs w:val="21"/>
              </w:rPr>
              <w:t>/cm</w:t>
            </w:r>
          </w:p>
        </w:tc>
      </w:tr>
      <w:tr w:rsidR="00E23175" w:rsidRPr="007274F7" w:rsidTr="00A306E5">
        <w:trPr>
          <w:trHeight w:val="580"/>
          <w:jc w:val="center"/>
        </w:trPr>
        <w:tc>
          <w:tcPr>
            <w:tcW w:w="3926" w:type="dxa"/>
            <w:tcBorders>
              <w:top w:val="single" w:sz="4" w:space="0" w:color="auto"/>
            </w:tcBorders>
          </w:tcPr>
          <w:p w:rsidR="00E23175" w:rsidRPr="007274F7" w:rsidRDefault="00E23175" w:rsidP="00A306E5">
            <w:pPr>
              <w:spacing w:line="480" w:lineRule="auto"/>
              <w:rPr>
                <w:szCs w:val="21"/>
              </w:rPr>
            </w:pPr>
            <w:r w:rsidRPr="007274F7">
              <w:rPr>
                <w:szCs w:val="21"/>
              </w:rPr>
              <w:t>HB</w:t>
            </w:r>
            <w:r w:rsidRPr="007274F7">
              <w:rPr>
                <w:rFonts w:hAnsi="宋体"/>
                <w:szCs w:val="21"/>
              </w:rPr>
              <w:t>流体（</w:t>
            </w:r>
            <w:r w:rsidRPr="007274F7">
              <w:rPr>
                <w:position w:val="-10"/>
                <w:szCs w:val="21"/>
              </w:rPr>
              <w:object w:dxaOrig="740" w:dyaOrig="320">
                <v:shape id="_x0000_i1030" type="#_x0000_t75" style="width:37.5pt;height:16.5pt" o:ole="">
                  <v:imagedata r:id="rId20" o:title=""/>
                </v:shape>
                <o:OLEObject Type="Embed" ProgID="Equation.DSMT4" ShapeID="_x0000_i1030" DrawAspect="Content" ObjectID="_1674309265" r:id="rId21"/>
              </w:object>
            </w:r>
            <w:r w:rsidRPr="007274F7">
              <w:rPr>
                <w:rFonts w:hAnsi="宋体" w:hint="eastAsia"/>
                <w:szCs w:val="21"/>
              </w:rPr>
              <w:t>，</w:t>
            </w:r>
            <w:r w:rsidRPr="007274F7">
              <w:rPr>
                <w:position w:val="-12"/>
                <w:szCs w:val="21"/>
              </w:rPr>
              <w:object w:dxaOrig="800" w:dyaOrig="360">
                <v:shape id="_x0000_i1031" type="#_x0000_t75" style="width:40.5pt;height:18pt" o:ole="">
                  <v:imagedata r:id="rId22" o:title=""/>
                </v:shape>
                <o:OLEObject Type="Embed" ProgID="Equation.DSMT4" ShapeID="_x0000_i1031" DrawAspect="Content" ObjectID="_1674309266" r:id="rId23"/>
              </w:object>
            </w:r>
            <w:r w:rsidRPr="007274F7">
              <w:rPr>
                <w:rFonts w:hAnsi="宋体" w:hint="eastAsia"/>
                <w:szCs w:val="21"/>
              </w:rPr>
              <w:t>，</w:t>
            </w:r>
            <w:r w:rsidRPr="007274F7">
              <w:rPr>
                <w:position w:val="-6"/>
                <w:szCs w:val="21"/>
              </w:rPr>
              <w:object w:dxaOrig="740" w:dyaOrig="279">
                <v:shape id="_x0000_i1032" type="#_x0000_t75" style="width:37.5pt;height:13.5pt" o:ole="">
                  <v:imagedata r:id="rId24" o:title=""/>
                </v:shape>
                <o:OLEObject Type="Embed" ProgID="Equation.DSMT4" ShapeID="_x0000_i1032" DrawAspect="Content" ObjectID="_1674309267" r:id="rId25"/>
              </w:object>
            </w:r>
            <w:r w:rsidRPr="007274F7">
              <w:rPr>
                <w:rFonts w:hAnsi="宋体"/>
                <w:szCs w:val="21"/>
              </w:rPr>
              <w:t>）</w:t>
            </w:r>
          </w:p>
        </w:tc>
        <w:tc>
          <w:tcPr>
            <w:tcW w:w="879" w:type="dxa"/>
            <w:tcBorders>
              <w:top w:val="single" w:sz="4" w:space="0" w:color="auto"/>
            </w:tcBorders>
            <w:vAlign w:val="center"/>
          </w:tcPr>
          <w:p w:rsidR="00E23175" w:rsidRPr="007274F7" w:rsidRDefault="00E23175" w:rsidP="00A306E5">
            <w:pPr>
              <w:spacing w:line="480" w:lineRule="auto"/>
              <w:ind w:firstLineChars="50" w:firstLine="105"/>
              <w:jc w:val="center"/>
              <w:rPr>
                <w:szCs w:val="21"/>
              </w:rPr>
            </w:pPr>
            <w:r w:rsidRPr="007274F7">
              <w:rPr>
                <w:szCs w:val="21"/>
              </w:rPr>
              <w:t>0.097</w:t>
            </w:r>
          </w:p>
        </w:tc>
        <w:tc>
          <w:tcPr>
            <w:tcW w:w="855" w:type="dxa"/>
            <w:tcBorders>
              <w:top w:val="single" w:sz="4" w:space="0" w:color="auto"/>
            </w:tcBorders>
            <w:vAlign w:val="center"/>
          </w:tcPr>
          <w:p w:rsidR="00E23175" w:rsidRPr="007274F7" w:rsidRDefault="00E23175" w:rsidP="00A306E5">
            <w:pPr>
              <w:spacing w:line="480" w:lineRule="auto"/>
              <w:jc w:val="center"/>
              <w:rPr>
                <w:szCs w:val="21"/>
              </w:rPr>
            </w:pPr>
            <w:r w:rsidRPr="007274F7">
              <w:rPr>
                <w:szCs w:val="21"/>
              </w:rPr>
              <w:t>0.501</w:t>
            </w:r>
          </w:p>
        </w:tc>
        <w:tc>
          <w:tcPr>
            <w:tcW w:w="879" w:type="dxa"/>
            <w:tcBorders>
              <w:top w:val="single" w:sz="4" w:space="0" w:color="auto"/>
            </w:tcBorders>
          </w:tcPr>
          <w:p w:rsidR="00E23175" w:rsidRPr="007274F7" w:rsidRDefault="00E23175" w:rsidP="00A306E5">
            <w:pPr>
              <w:spacing w:line="480" w:lineRule="auto"/>
              <w:jc w:val="center"/>
              <w:rPr>
                <w:szCs w:val="21"/>
              </w:rPr>
            </w:pPr>
          </w:p>
        </w:tc>
        <w:tc>
          <w:tcPr>
            <w:tcW w:w="879" w:type="dxa"/>
            <w:tcBorders>
              <w:top w:val="single" w:sz="4" w:space="0" w:color="auto"/>
            </w:tcBorders>
            <w:vAlign w:val="center"/>
          </w:tcPr>
          <w:p w:rsidR="00E23175" w:rsidRPr="007274F7" w:rsidRDefault="00E23175" w:rsidP="00A306E5">
            <w:pPr>
              <w:spacing w:line="480" w:lineRule="auto"/>
              <w:jc w:val="center"/>
              <w:rPr>
                <w:szCs w:val="21"/>
              </w:rPr>
            </w:pPr>
            <w:r w:rsidRPr="007274F7">
              <w:rPr>
                <w:szCs w:val="21"/>
              </w:rPr>
              <w:t>0.124</w:t>
            </w:r>
          </w:p>
        </w:tc>
        <w:tc>
          <w:tcPr>
            <w:tcW w:w="832" w:type="dxa"/>
            <w:tcBorders>
              <w:top w:val="single" w:sz="4" w:space="0" w:color="auto"/>
            </w:tcBorders>
            <w:vAlign w:val="center"/>
          </w:tcPr>
          <w:p w:rsidR="00E23175" w:rsidRPr="007274F7" w:rsidRDefault="00E23175" w:rsidP="00A306E5">
            <w:pPr>
              <w:spacing w:line="480" w:lineRule="auto"/>
              <w:jc w:val="center"/>
              <w:rPr>
                <w:szCs w:val="21"/>
              </w:rPr>
            </w:pPr>
            <w:r w:rsidRPr="007274F7">
              <w:rPr>
                <w:szCs w:val="21"/>
              </w:rPr>
              <w:t>1.0</w:t>
            </w:r>
          </w:p>
        </w:tc>
      </w:tr>
      <w:tr w:rsidR="00E23175" w:rsidRPr="007274F7" w:rsidTr="00A306E5">
        <w:trPr>
          <w:trHeight w:val="130"/>
          <w:jc w:val="center"/>
        </w:trPr>
        <w:tc>
          <w:tcPr>
            <w:tcW w:w="3926" w:type="dxa"/>
          </w:tcPr>
          <w:p w:rsidR="00E23175" w:rsidRPr="007274F7" w:rsidRDefault="00E23175" w:rsidP="00A306E5">
            <w:pPr>
              <w:spacing w:line="480" w:lineRule="auto"/>
              <w:rPr>
                <w:szCs w:val="21"/>
              </w:rPr>
            </w:pPr>
            <w:r w:rsidRPr="007274F7">
              <w:rPr>
                <w:rFonts w:hAnsi="宋体"/>
                <w:szCs w:val="21"/>
              </w:rPr>
              <w:t>宾汉</w:t>
            </w:r>
            <w:proofErr w:type="gramStart"/>
            <w:r w:rsidRPr="007274F7">
              <w:rPr>
                <w:rFonts w:hAnsi="宋体"/>
                <w:szCs w:val="21"/>
              </w:rPr>
              <w:t>姆</w:t>
            </w:r>
            <w:proofErr w:type="gramEnd"/>
            <w:r w:rsidRPr="007274F7">
              <w:rPr>
                <w:rFonts w:hAnsi="宋体"/>
                <w:szCs w:val="21"/>
              </w:rPr>
              <w:t>流体（</w:t>
            </w:r>
            <w:r w:rsidRPr="007274F7">
              <w:rPr>
                <w:position w:val="-10"/>
                <w:szCs w:val="21"/>
              </w:rPr>
              <w:object w:dxaOrig="740" w:dyaOrig="320">
                <v:shape id="_x0000_i1033" type="#_x0000_t75" style="width:37.5pt;height:16.5pt" o:ole="">
                  <v:imagedata r:id="rId20" o:title=""/>
                </v:shape>
                <o:OLEObject Type="Embed" ProgID="Equation.DSMT4" ShapeID="_x0000_i1033" DrawAspect="Content" ObjectID="_1674309268" r:id="rId26"/>
              </w:object>
            </w:r>
            <w:r w:rsidRPr="007274F7">
              <w:rPr>
                <w:rFonts w:hAnsi="宋体" w:hint="eastAsia"/>
                <w:szCs w:val="21"/>
              </w:rPr>
              <w:t>，</w:t>
            </w:r>
            <w:r w:rsidRPr="007274F7">
              <w:rPr>
                <w:position w:val="-12"/>
                <w:szCs w:val="21"/>
              </w:rPr>
              <w:object w:dxaOrig="800" w:dyaOrig="360">
                <v:shape id="_x0000_i1034" type="#_x0000_t75" style="width:40.5pt;height:18pt" o:ole="">
                  <v:imagedata r:id="rId22" o:title=""/>
                </v:shape>
                <o:OLEObject Type="Embed" ProgID="Equation.DSMT4" ShapeID="_x0000_i1034" DrawAspect="Content" ObjectID="_1674309269" r:id="rId27"/>
              </w:object>
            </w:r>
            <w:r w:rsidRPr="007274F7">
              <w:rPr>
                <w:rFonts w:hAnsi="宋体" w:hint="eastAsia"/>
                <w:szCs w:val="21"/>
              </w:rPr>
              <w:t>，</w:t>
            </w:r>
            <w:r w:rsidRPr="007274F7">
              <w:rPr>
                <w:position w:val="-6"/>
                <w:szCs w:val="21"/>
              </w:rPr>
              <w:object w:dxaOrig="520" w:dyaOrig="279">
                <v:shape id="_x0000_i1035" type="#_x0000_t75" style="width:25.5pt;height:13.5pt" o:ole="">
                  <v:imagedata r:id="rId28" o:title=""/>
                </v:shape>
                <o:OLEObject Type="Embed" ProgID="Equation.DSMT4" ShapeID="_x0000_i1035" DrawAspect="Content" ObjectID="_1674309270" r:id="rId29"/>
              </w:object>
            </w:r>
            <w:r w:rsidRPr="007274F7">
              <w:rPr>
                <w:rFonts w:hAnsi="宋体"/>
                <w:szCs w:val="21"/>
              </w:rPr>
              <w:t>）</w:t>
            </w:r>
          </w:p>
        </w:tc>
        <w:tc>
          <w:tcPr>
            <w:tcW w:w="879" w:type="dxa"/>
            <w:vAlign w:val="center"/>
          </w:tcPr>
          <w:p w:rsidR="00E23175" w:rsidRPr="007274F7" w:rsidRDefault="00E23175" w:rsidP="00A306E5">
            <w:pPr>
              <w:spacing w:line="480" w:lineRule="auto"/>
              <w:ind w:firstLineChars="50" w:firstLine="105"/>
              <w:jc w:val="center"/>
              <w:rPr>
                <w:szCs w:val="21"/>
              </w:rPr>
            </w:pPr>
            <w:r w:rsidRPr="007274F7">
              <w:rPr>
                <w:szCs w:val="21"/>
              </w:rPr>
              <w:t>0.112</w:t>
            </w:r>
          </w:p>
        </w:tc>
        <w:tc>
          <w:tcPr>
            <w:tcW w:w="855" w:type="dxa"/>
            <w:vAlign w:val="center"/>
          </w:tcPr>
          <w:p w:rsidR="00E23175" w:rsidRPr="007274F7" w:rsidRDefault="00E23175" w:rsidP="00A306E5">
            <w:pPr>
              <w:spacing w:line="480" w:lineRule="auto"/>
              <w:jc w:val="center"/>
              <w:rPr>
                <w:szCs w:val="21"/>
              </w:rPr>
            </w:pPr>
            <w:r w:rsidRPr="007274F7">
              <w:rPr>
                <w:szCs w:val="21"/>
              </w:rPr>
              <w:t>0.905</w:t>
            </w:r>
          </w:p>
        </w:tc>
        <w:tc>
          <w:tcPr>
            <w:tcW w:w="879" w:type="dxa"/>
          </w:tcPr>
          <w:p w:rsidR="00E23175" w:rsidRPr="007274F7" w:rsidRDefault="00E23175" w:rsidP="00A306E5">
            <w:pPr>
              <w:spacing w:line="480" w:lineRule="auto"/>
              <w:jc w:val="center"/>
              <w:rPr>
                <w:szCs w:val="21"/>
              </w:rPr>
            </w:pPr>
          </w:p>
        </w:tc>
        <w:tc>
          <w:tcPr>
            <w:tcW w:w="879" w:type="dxa"/>
            <w:vAlign w:val="center"/>
          </w:tcPr>
          <w:p w:rsidR="00E23175" w:rsidRPr="007274F7" w:rsidRDefault="00E23175" w:rsidP="00A306E5">
            <w:pPr>
              <w:spacing w:line="480" w:lineRule="auto"/>
              <w:jc w:val="center"/>
              <w:rPr>
                <w:szCs w:val="21"/>
              </w:rPr>
            </w:pPr>
            <w:r w:rsidRPr="007274F7">
              <w:rPr>
                <w:szCs w:val="21"/>
              </w:rPr>
              <w:t>0.124</w:t>
            </w:r>
          </w:p>
        </w:tc>
        <w:tc>
          <w:tcPr>
            <w:tcW w:w="832" w:type="dxa"/>
            <w:vAlign w:val="center"/>
          </w:tcPr>
          <w:p w:rsidR="00E23175" w:rsidRPr="007274F7" w:rsidRDefault="00E23175" w:rsidP="00A306E5">
            <w:pPr>
              <w:spacing w:line="480" w:lineRule="auto"/>
              <w:jc w:val="center"/>
              <w:rPr>
                <w:szCs w:val="21"/>
              </w:rPr>
            </w:pPr>
            <w:r w:rsidRPr="007274F7">
              <w:rPr>
                <w:szCs w:val="21"/>
              </w:rPr>
              <w:t>1.0</w:t>
            </w:r>
          </w:p>
        </w:tc>
      </w:tr>
      <w:tr w:rsidR="00E23175" w:rsidRPr="007274F7" w:rsidTr="00A306E5">
        <w:trPr>
          <w:trHeight w:val="380"/>
          <w:jc w:val="center"/>
        </w:trPr>
        <w:tc>
          <w:tcPr>
            <w:tcW w:w="3926" w:type="dxa"/>
            <w:tcBorders>
              <w:bottom w:val="single" w:sz="12" w:space="0" w:color="auto"/>
            </w:tcBorders>
            <w:vAlign w:val="center"/>
          </w:tcPr>
          <w:p w:rsidR="00E23175" w:rsidRPr="007274F7" w:rsidRDefault="00E23175" w:rsidP="00A306E5">
            <w:pPr>
              <w:spacing w:line="480" w:lineRule="auto"/>
              <w:rPr>
                <w:szCs w:val="21"/>
              </w:rPr>
            </w:pPr>
            <w:r w:rsidRPr="007274F7">
              <w:rPr>
                <w:rFonts w:hAnsi="宋体"/>
                <w:szCs w:val="21"/>
              </w:rPr>
              <w:lastRenderedPageBreak/>
              <w:t>幂律流体（</w:t>
            </w:r>
            <w:r w:rsidRPr="007274F7">
              <w:rPr>
                <w:position w:val="-10"/>
                <w:szCs w:val="21"/>
              </w:rPr>
              <w:object w:dxaOrig="740" w:dyaOrig="320">
                <v:shape id="_x0000_i1036" type="#_x0000_t75" style="width:37.5pt;height:16.5pt" o:ole="">
                  <v:imagedata r:id="rId20" o:title=""/>
                </v:shape>
                <o:OLEObject Type="Embed" ProgID="Equation.DSMT4" ShapeID="_x0000_i1036" DrawAspect="Content" ObjectID="_1674309271" r:id="rId30"/>
              </w:object>
            </w:r>
            <w:r w:rsidRPr="007274F7">
              <w:rPr>
                <w:rFonts w:hAnsi="宋体" w:hint="eastAsia"/>
                <w:szCs w:val="21"/>
              </w:rPr>
              <w:t>，</w:t>
            </w:r>
            <w:r w:rsidRPr="007274F7">
              <w:rPr>
                <w:position w:val="-12"/>
                <w:szCs w:val="21"/>
              </w:rPr>
              <w:object w:dxaOrig="620" w:dyaOrig="360">
                <v:shape id="_x0000_i1037" type="#_x0000_t75" style="width:31.5pt;height:18pt" o:ole="">
                  <v:imagedata r:id="rId31" o:title=""/>
                </v:shape>
                <o:OLEObject Type="Embed" ProgID="Equation.DSMT4" ShapeID="_x0000_i1037" DrawAspect="Content" ObjectID="_1674309272" r:id="rId32"/>
              </w:object>
            </w:r>
            <w:r w:rsidRPr="007274F7">
              <w:rPr>
                <w:rFonts w:hAnsi="宋体" w:hint="eastAsia"/>
                <w:szCs w:val="21"/>
              </w:rPr>
              <w:t>，</w:t>
            </w:r>
            <w:r w:rsidRPr="007274F7">
              <w:rPr>
                <w:position w:val="-6"/>
                <w:szCs w:val="21"/>
              </w:rPr>
              <w:object w:dxaOrig="740" w:dyaOrig="279">
                <v:shape id="_x0000_i1038" type="#_x0000_t75" style="width:37.5pt;height:13.5pt" o:ole="">
                  <v:imagedata r:id="rId33" o:title=""/>
                </v:shape>
                <o:OLEObject Type="Embed" ProgID="Equation.DSMT4" ShapeID="_x0000_i1038" DrawAspect="Content" ObjectID="_1674309273" r:id="rId34"/>
              </w:object>
            </w:r>
            <w:r w:rsidRPr="007274F7">
              <w:rPr>
                <w:rFonts w:hAnsi="宋体"/>
                <w:szCs w:val="21"/>
              </w:rPr>
              <w:t>）</w:t>
            </w:r>
          </w:p>
        </w:tc>
        <w:tc>
          <w:tcPr>
            <w:tcW w:w="879" w:type="dxa"/>
            <w:tcBorders>
              <w:bottom w:val="single" w:sz="12" w:space="0" w:color="auto"/>
            </w:tcBorders>
            <w:vAlign w:val="center"/>
          </w:tcPr>
          <w:p w:rsidR="00E23175" w:rsidRPr="007274F7" w:rsidRDefault="00E23175" w:rsidP="00A306E5">
            <w:pPr>
              <w:spacing w:line="480" w:lineRule="auto"/>
              <w:ind w:firstLineChars="50" w:firstLine="105"/>
              <w:jc w:val="center"/>
              <w:rPr>
                <w:szCs w:val="21"/>
              </w:rPr>
            </w:pPr>
            <w:r w:rsidRPr="007274F7">
              <w:rPr>
                <w:szCs w:val="21"/>
              </w:rPr>
              <w:t>0.097</w:t>
            </w:r>
          </w:p>
        </w:tc>
        <w:tc>
          <w:tcPr>
            <w:tcW w:w="855" w:type="dxa"/>
            <w:tcBorders>
              <w:bottom w:val="single" w:sz="12" w:space="0" w:color="auto"/>
            </w:tcBorders>
            <w:vAlign w:val="center"/>
          </w:tcPr>
          <w:p w:rsidR="00E23175" w:rsidRPr="007274F7" w:rsidRDefault="00E23175" w:rsidP="00A306E5">
            <w:pPr>
              <w:spacing w:line="480" w:lineRule="auto"/>
              <w:jc w:val="center"/>
              <w:rPr>
                <w:szCs w:val="21"/>
              </w:rPr>
            </w:pPr>
            <w:r w:rsidRPr="007274F7">
              <w:rPr>
                <w:szCs w:val="21"/>
              </w:rPr>
              <w:t>0.501</w:t>
            </w:r>
          </w:p>
        </w:tc>
        <w:tc>
          <w:tcPr>
            <w:tcW w:w="879" w:type="dxa"/>
            <w:tcBorders>
              <w:bottom w:val="single" w:sz="12" w:space="0" w:color="auto"/>
            </w:tcBorders>
          </w:tcPr>
          <w:p w:rsidR="00E23175" w:rsidRPr="007274F7" w:rsidRDefault="00E23175" w:rsidP="00A306E5">
            <w:pPr>
              <w:spacing w:line="480" w:lineRule="auto"/>
              <w:jc w:val="center"/>
              <w:rPr>
                <w:szCs w:val="21"/>
              </w:rPr>
            </w:pPr>
          </w:p>
        </w:tc>
        <w:tc>
          <w:tcPr>
            <w:tcW w:w="879" w:type="dxa"/>
            <w:tcBorders>
              <w:bottom w:val="single" w:sz="12" w:space="0" w:color="auto"/>
            </w:tcBorders>
            <w:vAlign w:val="center"/>
          </w:tcPr>
          <w:p w:rsidR="00E23175" w:rsidRPr="007274F7" w:rsidRDefault="00E23175" w:rsidP="00A306E5">
            <w:pPr>
              <w:spacing w:line="480" w:lineRule="auto"/>
              <w:jc w:val="center"/>
              <w:rPr>
                <w:szCs w:val="21"/>
              </w:rPr>
            </w:pPr>
            <w:r w:rsidRPr="007274F7">
              <w:rPr>
                <w:szCs w:val="21"/>
              </w:rPr>
              <w:t>0.124</w:t>
            </w:r>
          </w:p>
        </w:tc>
        <w:tc>
          <w:tcPr>
            <w:tcW w:w="832" w:type="dxa"/>
            <w:tcBorders>
              <w:bottom w:val="single" w:sz="12" w:space="0" w:color="auto"/>
            </w:tcBorders>
            <w:vAlign w:val="center"/>
          </w:tcPr>
          <w:p w:rsidR="00E23175" w:rsidRPr="007274F7" w:rsidRDefault="00E23175" w:rsidP="00A306E5">
            <w:pPr>
              <w:spacing w:line="480" w:lineRule="auto"/>
              <w:jc w:val="center"/>
              <w:rPr>
                <w:szCs w:val="21"/>
              </w:rPr>
            </w:pPr>
            <w:r w:rsidRPr="007274F7">
              <w:rPr>
                <w:szCs w:val="21"/>
              </w:rPr>
              <w:t>1.0</w:t>
            </w:r>
          </w:p>
        </w:tc>
      </w:tr>
    </w:tbl>
    <w:p w:rsidR="00E23175" w:rsidRDefault="00E23175" w:rsidP="00E23175">
      <w:pPr>
        <w:spacing w:line="360" w:lineRule="auto"/>
        <w:jc w:val="center"/>
        <w:rPr>
          <w:rFonts w:ascii="宋体" w:hAnsi="宋体"/>
          <w:b/>
          <w:color w:val="0000B8"/>
          <w:sz w:val="24"/>
        </w:rPr>
      </w:pPr>
      <w:r>
        <w:rPr>
          <w:rFonts w:ascii="宋体" w:hAnsi="宋体" w:hint="eastAsia"/>
          <w:szCs w:val="21"/>
        </w:rPr>
        <w:t xml:space="preserve"> </w:t>
      </w:r>
      <w:r w:rsidRPr="008F0573">
        <w:rPr>
          <w:rFonts w:ascii="宋体" w:hAnsi="宋体" w:hint="eastAsia"/>
          <w:b/>
          <w:color w:val="0000B8"/>
          <w:sz w:val="24"/>
        </w:rPr>
        <w:t>(</w:t>
      </w:r>
      <w:r>
        <w:rPr>
          <w:rFonts w:ascii="宋体" w:hAnsi="宋体" w:hint="eastAsia"/>
          <w:b/>
          <w:color w:val="0000B8"/>
          <w:sz w:val="24"/>
        </w:rPr>
        <w:t>表格要使用如上所示的</w:t>
      </w:r>
      <w:proofErr w:type="gramStart"/>
      <w:r>
        <w:rPr>
          <w:rFonts w:ascii="宋体" w:hAnsi="宋体" w:hint="eastAsia"/>
          <w:b/>
          <w:color w:val="0000B8"/>
          <w:sz w:val="24"/>
        </w:rPr>
        <w:t>三线表</w:t>
      </w:r>
      <w:proofErr w:type="gramEnd"/>
      <w:r>
        <w:rPr>
          <w:rFonts w:ascii="宋体" w:hAnsi="宋体" w:hint="eastAsia"/>
          <w:b/>
          <w:color w:val="0000B8"/>
          <w:sz w:val="24"/>
        </w:rPr>
        <w:t>,注意单位的写法</w:t>
      </w:r>
      <w:r w:rsidRPr="008F0573">
        <w:rPr>
          <w:rFonts w:ascii="宋体" w:hAnsi="宋体" w:hint="eastAsia"/>
          <w:b/>
          <w:color w:val="0000B8"/>
          <w:sz w:val="24"/>
        </w:rPr>
        <w:t>)</w:t>
      </w:r>
    </w:p>
    <w:p w:rsidR="00E23175" w:rsidRDefault="00E23175" w:rsidP="00E23175">
      <w:pPr>
        <w:spacing w:line="480" w:lineRule="auto"/>
        <w:rPr>
          <w:rFonts w:ascii="仿宋_GB2312" w:eastAsia="仿宋_GB2312"/>
          <w:b/>
          <w:sz w:val="28"/>
          <w:szCs w:val="28"/>
        </w:rPr>
      </w:pPr>
      <w:r>
        <w:rPr>
          <w:rFonts w:ascii="仿宋_GB2312" w:eastAsia="仿宋_GB2312" w:hint="eastAsia"/>
          <w:b/>
          <w:sz w:val="28"/>
          <w:szCs w:val="28"/>
        </w:rPr>
        <w:t>4 讨论部分</w:t>
      </w:r>
      <w:r w:rsidRPr="00C012BF">
        <w:rPr>
          <w:rFonts w:ascii="宋体" w:hAnsi="宋体" w:hint="eastAsia"/>
          <w:b/>
          <w:color w:val="0000B8"/>
          <w:sz w:val="24"/>
        </w:rPr>
        <w:t>（对研究结果进行恰当、充分而深入的物理解释和讨论）</w:t>
      </w:r>
    </w:p>
    <w:p w:rsidR="00E23175" w:rsidRPr="00B51807" w:rsidRDefault="00E23175" w:rsidP="00E23175">
      <w:pPr>
        <w:spacing w:line="480" w:lineRule="auto"/>
        <w:rPr>
          <w:rFonts w:ascii="宋体" w:hAnsi="宋体"/>
          <w:sz w:val="24"/>
        </w:rPr>
      </w:pPr>
      <w:r>
        <w:rPr>
          <w:rFonts w:ascii="仿宋_GB2312" w:eastAsia="仿宋_GB2312" w:hint="eastAsia"/>
          <w:b/>
          <w:sz w:val="28"/>
          <w:szCs w:val="28"/>
        </w:rPr>
        <w:t xml:space="preserve">5 </w:t>
      </w:r>
      <w:r w:rsidRPr="005C4171">
        <w:rPr>
          <w:rFonts w:ascii="仿宋_GB2312" w:eastAsia="仿宋_GB2312" w:hint="eastAsia"/>
          <w:b/>
          <w:sz w:val="28"/>
          <w:szCs w:val="28"/>
        </w:rPr>
        <w:t>结</w:t>
      </w:r>
      <w:r>
        <w:rPr>
          <w:rFonts w:ascii="仿宋_GB2312" w:eastAsia="仿宋_GB2312" w:hint="eastAsia"/>
          <w:b/>
          <w:sz w:val="28"/>
          <w:szCs w:val="28"/>
        </w:rPr>
        <w:t xml:space="preserve">  </w:t>
      </w:r>
      <w:r w:rsidRPr="005C4171">
        <w:rPr>
          <w:rFonts w:ascii="仿宋_GB2312" w:eastAsia="仿宋_GB2312" w:hint="eastAsia"/>
          <w:b/>
          <w:sz w:val="28"/>
          <w:szCs w:val="28"/>
        </w:rPr>
        <w:t>论</w:t>
      </w:r>
    </w:p>
    <w:p w:rsidR="00E23175" w:rsidRPr="0087681C" w:rsidRDefault="00E23175" w:rsidP="00E23175">
      <w:pPr>
        <w:spacing w:line="300" w:lineRule="auto"/>
        <w:ind w:firstLineChars="200" w:firstLine="482"/>
        <w:rPr>
          <w:rFonts w:ascii="宋体" w:hAnsi="宋体"/>
          <w:sz w:val="24"/>
        </w:rPr>
      </w:pPr>
      <w:r w:rsidRPr="0092454A">
        <w:rPr>
          <w:rFonts w:ascii="宋体" w:hAnsi="宋体" w:hint="eastAsia"/>
          <w:b/>
          <w:color w:val="0000CC"/>
          <w:sz w:val="24"/>
        </w:rPr>
        <w:t>（</w:t>
      </w:r>
      <w:r w:rsidRPr="0087681C">
        <w:rPr>
          <w:rFonts w:ascii="宋体" w:hAnsi="宋体" w:hint="eastAsia"/>
          <w:b/>
          <w:color w:val="0000B8"/>
          <w:sz w:val="24"/>
        </w:rPr>
        <w:t>在研究结果与讨论的基础上总结出本研究得到的重要论点，建议可包括以下内容：（1）解释结果；（2）将结果与之前提出的研究目的或假设相联系，阐明结果的重要性；（3）将结果与其他已有研究工作进行比较；（4）尽可能得出一个很清晰的结论.对每一个结论需要总结证据。同时也可以指出本工作的不足和将要开展工作的展望。请注意不能简单重复摘要和引言.</w:t>
      </w:r>
      <w:r w:rsidRPr="0092454A">
        <w:rPr>
          <w:rFonts w:ascii="宋体" w:hAnsi="宋体" w:hint="eastAsia"/>
          <w:b/>
          <w:color w:val="0000CC"/>
          <w:sz w:val="24"/>
        </w:rPr>
        <w:t>）</w:t>
      </w:r>
    </w:p>
    <w:p w:rsidR="00E23175" w:rsidRPr="002C2BA8" w:rsidRDefault="00E23175" w:rsidP="00E23175">
      <w:pPr>
        <w:spacing w:line="360" w:lineRule="auto"/>
        <w:rPr>
          <w:sz w:val="24"/>
        </w:rPr>
      </w:pPr>
    </w:p>
    <w:p w:rsidR="00E23175" w:rsidRPr="005E1736" w:rsidRDefault="00E23175" w:rsidP="00E23175">
      <w:pPr>
        <w:autoSpaceDE w:val="0"/>
        <w:autoSpaceDN w:val="0"/>
        <w:adjustRightInd w:val="0"/>
        <w:spacing w:line="360" w:lineRule="auto"/>
        <w:ind w:firstLine="480"/>
        <w:jc w:val="left"/>
        <w:rPr>
          <w:rFonts w:ascii="宋体" w:hAnsi="宋体"/>
          <w:color w:val="FF0000"/>
          <w:szCs w:val="21"/>
        </w:rPr>
      </w:pPr>
      <w:r w:rsidRPr="005E1736">
        <w:rPr>
          <w:rFonts w:hint="eastAsia"/>
          <w:color w:val="000000"/>
          <w:szCs w:val="21"/>
        </w:rPr>
        <w:t>感谢北京大学力学系某某教授</w:t>
      </w:r>
      <w:smartTag w:uri="urn:schemas-microsoft-com:office:smarttags" w:element="PersonName">
        <w:smartTagPr>
          <w:attr w:name="ProductID" w:val="和某某"/>
        </w:smartTagPr>
        <w:r w:rsidRPr="005E1736">
          <w:rPr>
            <w:rFonts w:hint="eastAsia"/>
            <w:color w:val="000000"/>
            <w:szCs w:val="21"/>
          </w:rPr>
          <w:t>和某某</w:t>
        </w:r>
      </w:smartTag>
      <w:r w:rsidRPr="005E1736">
        <w:rPr>
          <w:rFonts w:hint="eastAsia"/>
          <w:color w:val="000000"/>
          <w:szCs w:val="21"/>
        </w:rPr>
        <w:t>博士以及某某的讨论</w:t>
      </w:r>
      <w:r w:rsidRPr="005E1736">
        <w:rPr>
          <w:rFonts w:ascii="宋体" w:hAnsi="宋体" w:hint="eastAsia"/>
          <w:b/>
          <w:szCs w:val="21"/>
        </w:rPr>
        <w:t>．</w:t>
      </w:r>
      <w:r w:rsidRPr="005E1736">
        <w:rPr>
          <w:rFonts w:ascii="宋体" w:hAnsi="宋体" w:hint="eastAsia"/>
          <w:color w:val="FF0000"/>
          <w:szCs w:val="21"/>
        </w:rPr>
        <w:t xml:space="preserve"> </w:t>
      </w:r>
    </w:p>
    <w:p w:rsidR="00E23175" w:rsidRPr="004C51DA" w:rsidRDefault="00E23175" w:rsidP="00E23175">
      <w:pPr>
        <w:widowControl/>
        <w:spacing w:line="360" w:lineRule="exact"/>
        <w:ind w:rightChars="12" w:right="25"/>
        <w:jc w:val="left"/>
        <w:rPr>
          <w:rFonts w:ascii="宋体" w:hAnsi="&amp;apos" w:cs="宋体" w:hint="eastAsia"/>
          <w:color w:val="000000"/>
          <w:kern w:val="0"/>
          <w:sz w:val="24"/>
          <w:szCs w:val="21"/>
        </w:rPr>
      </w:pPr>
      <w:r w:rsidRPr="00695617">
        <w:rPr>
          <w:rFonts w:ascii="黑体" w:eastAsia="黑体" w:hAnsi="宋体" w:cs="宋体" w:hint="eastAsia"/>
          <w:color w:val="000000"/>
          <w:kern w:val="0"/>
          <w:sz w:val="24"/>
          <w:szCs w:val="21"/>
        </w:rPr>
        <w:t>附录</w:t>
      </w:r>
      <w:r w:rsidRPr="004C51DA">
        <w:rPr>
          <w:rFonts w:ascii="黑体" w:eastAsia="黑体" w:hAnsi="宋体" w:cs="宋体" w:hint="eastAsia"/>
          <w:b/>
          <w:color w:val="000000"/>
          <w:kern w:val="0"/>
          <w:sz w:val="24"/>
          <w:szCs w:val="21"/>
        </w:rPr>
        <w:t xml:space="preserve">  </w:t>
      </w:r>
      <w:r>
        <w:rPr>
          <w:rFonts w:ascii="宋体" w:hAnsi="&amp;apos" w:cs="宋体" w:hint="eastAsia"/>
          <w:color w:val="000000"/>
          <w:kern w:val="0"/>
          <w:sz w:val="24"/>
          <w:szCs w:val="21"/>
        </w:rPr>
        <w:t xml:space="preserve"> </w:t>
      </w:r>
      <w:r w:rsidRPr="004C51DA">
        <w:rPr>
          <w:rFonts w:ascii="宋体" w:hAnsi="&amp;apos" w:cs="宋体" w:hint="eastAsia"/>
          <w:color w:val="000000"/>
          <w:kern w:val="0"/>
          <w:sz w:val="24"/>
          <w:szCs w:val="21"/>
        </w:rPr>
        <w:t>标题排列和编号方式为</w:t>
      </w:r>
      <w:r w:rsidRPr="000D3E6B">
        <w:rPr>
          <w:rFonts w:ascii="宋体" w:hAnsi="&amp;apos" w:cs="宋体" w:hint="eastAsia"/>
          <w:color w:val="000000"/>
          <w:kern w:val="0"/>
          <w:sz w:val="24"/>
          <w:szCs w:val="21"/>
        </w:rPr>
        <w:t>附录A，附录B，附录C,每个附录里如果有表，则相应为表A1,A2，表B1,B2，表C1,C2</w:t>
      </w:r>
      <w:r w:rsidRPr="004C51DA">
        <w:rPr>
          <w:rFonts w:ascii="宋体" w:hAnsi="&amp;apos" w:cs="宋体" w:hint="eastAsia"/>
          <w:color w:val="000000"/>
          <w:kern w:val="0"/>
          <w:sz w:val="24"/>
          <w:szCs w:val="21"/>
        </w:rPr>
        <w:t>。</w:t>
      </w:r>
    </w:p>
    <w:p w:rsidR="00E23175" w:rsidRPr="00DB2BC4" w:rsidRDefault="00E23175" w:rsidP="00E23175">
      <w:pPr>
        <w:autoSpaceDE w:val="0"/>
        <w:autoSpaceDN w:val="0"/>
        <w:adjustRightInd w:val="0"/>
        <w:spacing w:line="480" w:lineRule="auto"/>
        <w:jc w:val="left"/>
        <w:rPr>
          <w:b/>
          <w:color w:val="000000"/>
          <w:sz w:val="24"/>
        </w:rPr>
      </w:pPr>
      <w:r w:rsidRPr="00DB2BC4">
        <w:rPr>
          <w:rFonts w:hint="eastAsia"/>
          <w:b/>
          <w:color w:val="000000"/>
          <w:sz w:val="24"/>
        </w:rPr>
        <w:t>参考文献</w:t>
      </w:r>
    </w:p>
    <w:p w:rsidR="00C86408" w:rsidRDefault="00E23175" w:rsidP="00E23175">
      <w:pPr>
        <w:autoSpaceDE w:val="0"/>
        <w:autoSpaceDN w:val="0"/>
        <w:adjustRightInd w:val="0"/>
        <w:spacing w:line="300" w:lineRule="auto"/>
        <w:jc w:val="left"/>
        <w:rPr>
          <w:rFonts w:ascii="黑体" w:eastAsia="黑体"/>
          <w:color w:val="0000B8"/>
          <w:sz w:val="24"/>
        </w:rPr>
      </w:pPr>
      <w:r w:rsidRPr="00C4799F">
        <w:rPr>
          <w:rFonts w:hint="eastAsia"/>
          <w:color w:val="0000B8"/>
          <w:sz w:val="24"/>
        </w:rPr>
        <w:t>（</w:t>
      </w:r>
      <w:r>
        <w:rPr>
          <w:rFonts w:hint="eastAsia"/>
          <w:color w:val="0000B8"/>
          <w:sz w:val="24"/>
        </w:rPr>
        <w:t>请</w:t>
      </w:r>
      <w:r w:rsidR="00C86408">
        <w:rPr>
          <w:rFonts w:hint="eastAsia"/>
          <w:color w:val="0000B8"/>
          <w:sz w:val="24"/>
        </w:rPr>
        <w:t>本着“最新、重要、必要”的原则，较为充分地列出</w:t>
      </w:r>
      <w:r>
        <w:rPr>
          <w:rFonts w:hint="eastAsia"/>
          <w:color w:val="0000B8"/>
          <w:sz w:val="24"/>
        </w:rPr>
        <w:t>近年来国内外同行发表的研究成果，</w:t>
      </w:r>
      <w:r w:rsidR="00C86408">
        <w:rPr>
          <w:rFonts w:hint="eastAsia"/>
          <w:color w:val="0000B8"/>
          <w:sz w:val="24"/>
        </w:rPr>
        <w:t>一般不宜少于</w:t>
      </w:r>
      <w:r w:rsidR="00C86408">
        <w:rPr>
          <w:rFonts w:hint="eastAsia"/>
          <w:color w:val="0000B8"/>
          <w:sz w:val="24"/>
        </w:rPr>
        <w:t>20</w:t>
      </w:r>
      <w:r w:rsidR="00C86408">
        <w:rPr>
          <w:rFonts w:hint="eastAsia"/>
          <w:color w:val="0000B8"/>
          <w:sz w:val="24"/>
        </w:rPr>
        <w:t>条。</w:t>
      </w:r>
      <w:r w:rsidRPr="00270519">
        <w:rPr>
          <w:rFonts w:hint="eastAsia"/>
          <w:color w:val="0000B8"/>
          <w:sz w:val="24"/>
        </w:rPr>
        <w:t>文献引用</w:t>
      </w:r>
      <w:r>
        <w:rPr>
          <w:rFonts w:hint="eastAsia"/>
          <w:color w:val="0000B8"/>
          <w:sz w:val="24"/>
        </w:rPr>
        <w:t>要求请</w:t>
      </w:r>
      <w:r w:rsidRPr="00270519">
        <w:rPr>
          <w:rFonts w:hint="eastAsia"/>
          <w:color w:val="0000B8"/>
          <w:sz w:val="24"/>
        </w:rPr>
        <w:t>参考</w:t>
      </w:r>
      <w:hyperlink r:id="rId35" w:history="1">
        <w:r w:rsidRPr="00584E25">
          <w:rPr>
            <w:rStyle w:val="a7"/>
            <w:rFonts w:ascii="黑体" w:eastAsia="黑体" w:hint="eastAsia"/>
            <w:sz w:val="24"/>
          </w:rPr>
          <w:t>参考文献引用须知</w:t>
        </w:r>
      </w:hyperlink>
      <w:r>
        <w:rPr>
          <w:rFonts w:ascii="黑体" w:eastAsia="黑体" w:hint="eastAsia"/>
          <w:color w:val="0000B8"/>
          <w:sz w:val="24"/>
        </w:rPr>
        <w:t xml:space="preserve">）                     </w:t>
      </w:r>
    </w:p>
    <w:p w:rsidR="00E23175" w:rsidRPr="00C4799F" w:rsidRDefault="00E23175" w:rsidP="00E23175">
      <w:pPr>
        <w:autoSpaceDE w:val="0"/>
        <w:autoSpaceDN w:val="0"/>
        <w:adjustRightInd w:val="0"/>
        <w:spacing w:line="300" w:lineRule="auto"/>
        <w:jc w:val="left"/>
        <w:rPr>
          <w:color w:val="0000B8"/>
          <w:sz w:val="24"/>
        </w:rPr>
      </w:pPr>
      <w:r>
        <w:rPr>
          <w:rFonts w:ascii="黑体" w:eastAsia="黑体" w:hint="eastAsia"/>
          <w:color w:val="0000B8"/>
          <w:sz w:val="24"/>
        </w:rPr>
        <w:t>参考文献请用小四号宋单栏2倍行距</w:t>
      </w:r>
    </w:p>
    <w:p w:rsidR="00E23175" w:rsidRPr="00E11303" w:rsidRDefault="00E23175" w:rsidP="00E23175">
      <w:pPr>
        <w:autoSpaceDE w:val="0"/>
        <w:autoSpaceDN w:val="0"/>
        <w:adjustRightInd w:val="0"/>
        <w:snapToGrid w:val="0"/>
        <w:spacing w:line="360" w:lineRule="auto"/>
        <w:ind w:left="226" w:hangingChars="94" w:hanging="226"/>
        <w:jc w:val="left"/>
        <w:rPr>
          <w:color w:val="000000"/>
          <w:sz w:val="24"/>
        </w:rPr>
      </w:pPr>
      <w:r w:rsidRPr="00E11303">
        <w:rPr>
          <w:rFonts w:hint="eastAsia"/>
          <w:color w:val="000000"/>
          <w:sz w:val="24"/>
        </w:rPr>
        <w:t xml:space="preserve"> [1] </w:t>
      </w:r>
      <w:smartTag w:uri="urn:schemas-microsoft-com:office:smarttags" w:element="PersonName">
        <w:smartTagPr>
          <w:attr w:name="ProductID" w:val="Chu S"/>
        </w:smartTagPr>
        <w:r w:rsidRPr="00E11303">
          <w:rPr>
            <w:color w:val="000000"/>
            <w:sz w:val="24"/>
            <w:lang w:val="da-DK"/>
          </w:rPr>
          <w:t>Chu</w:t>
        </w:r>
        <w:r w:rsidRPr="00E11303">
          <w:rPr>
            <w:rFonts w:hint="eastAsia"/>
            <w:color w:val="000000"/>
            <w:sz w:val="24"/>
            <w:lang w:val="da-DK"/>
          </w:rPr>
          <w:t xml:space="preserve"> </w:t>
        </w:r>
        <w:r w:rsidRPr="00E11303">
          <w:rPr>
            <w:color w:val="000000"/>
            <w:sz w:val="24"/>
            <w:lang w:val="da-DK"/>
          </w:rPr>
          <w:t>S</w:t>
        </w:r>
      </w:smartTag>
      <w:r w:rsidRPr="00E11303">
        <w:rPr>
          <w:color w:val="000000"/>
          <w:sz w:val="24"/>
          <w:lang w:val="da-DK"/>
        </w:rPr>
        <w:t>, Hollberg</w:t>
      </w:r>
      <w:r w:rsidRPr="00E11303">
        <w:rPr>
          <w:rFonts w:hint="eastAsia"/>
          <w:color w:val="000000"/>
          <w:sz w:val="24"/>
          <w:lang w:val="da-DK"/>
        </w:rPr>
        <w:t xml:space="preserve"> </w:t>
      </w:r>
      <w:r w:rsidRPr="00E11303">
        <w:rPr>
          <w:color w:val="000000"/>
          <w:sz w:val="24"/>
          <w:lang w:val="da-DK"/>
        </w:rPr>
        <w:t>L, Bjorkholm</w:t>
      </w:r>
      <w:r w:rsidRPr="00E11303">
        <w:rPr>
          <w:rFonts w:hint="eastAsia"/>
          <w:color w:val="000000"/>
          <w:sz w:val="24"/>
          <w:lang w:val="da-DK"/>
        </w:rPr>
        <w:t xml:space="preserve"> </w:t>
      </w:r>
      <w:r w:rsidRPr="00E11303">
        <w:rPr>
          <w:color w:val="000000"/>
          <w:sz w:val="24"/>
          <w:lang w:val="da-DK"/>
        </w:rPr>
        <w:t xml:space="preserve">J E, Cable </w:t>
      </w:r>
      <w:r w:rsidRPr="00E11303">
        <w:rPr>
          <w:rFonts w:hint="eastAsia"/>
          <w:color w:val="000000"/>
          <w:sz w:val="24"/>
          <w:lang w:val="da-DK"/>
        </w:rPr>
        <w:t>A,</w:t>
      </w:r>
      <w:r w:rsidRPr="00E11303">
        <w:rPr>
          <w:color w:val="000000"/>
          <w:sz w:val="24"/>
        </w:rPr>
        <w:t xml:space="preserve"> </w:t>
      </w:r>
      <w:r w:rsidRPr="00E11303">
        <w:rPr>
          <w:color w:val="000000"/>
          <w:sz w:val="24"/>
          <w:lang w:val="da-DK"/>
        </w:rPr>
        <w:t xml:space="preserve">Ashkin A </w:t>
      </w:r>
      <w:r w:rsidRPr="00E11303">
        <w:rPr>
          <w:rFonts w:hint="eastAsia"/>
          <w:color w:val="000000"/>
          <w:sz w:val="24"/>
        </w:rPr>
        <w:t xml:space="preserve">1985 </w:t>
      </w:r>
      <w:r w:rsidRPr="00E11303">
        <w:rPr>
          <w:rFonts w:hint="eastAsia"/>
          <w:bCs/>
          <w:i/>
          <w:color w:val="000000"/>
          <w:sz w:val="24"/>
        </w:rPr>
        <w:t xml:space="preserve">Phys. Rev. </w:t>
      </w:r>
      <w:proofErr w:type="spellStart"/>
      <w:r w:rsidRPr="00E11303">
        <w:rPr>
          <w:rFonts w:hint="eastAsia"/>
          <w:bCs/>
          <w:i/>
          <w:color w:val="000000"/>
          <w:sz w:val="24"/>
        </w:rPr>
        <w:t>Lett</w:t>
      </w:r>
      <w:proofErr w:type="spellEnd"/>
      <w:r w:rsidRPr="00E11303">
        <w:rPr>
          <w:rFonts w:hint="eastAsia"/>
          <w:bCs/>
          <w:i/>
          <w:color w:val="000000"/>
          <w:sz w:val="24"/>
        </w:rPr>
        <w:t>.</w:t>
      </w:r>
      <w:r w:rsidRPr="00E11303">
        <w:rPr>
          <w:rFonts w:hint="eastAsia"/>
          <w:bCs/>
          <w:color w:val="000000"/>
          <w:sz w:val="24"/>
        </w:rPr>
        <w:t xml:space="preserve"> </w:t>
      </w:r>
      <w:r w:rsidRPr="00E11303">
        <w:rPr>
          <w:rFonts w:hint="eastAsia"/>
          <w:b/>
          <w:color w:val="000000"/>
          <w:sz w:val="24"/>
        </w:rPr>
        <w:t>55</w:t>
      </w:r>
      <w:r w:rsidRPr="00E11303">
        <w:rPr>
          <w:rFonts w:hint="eastAsia"/>
          <w:color w:val="000000"/>
          <w:sz w:val="24"/>
        </w:rPr>
        <w:t xml:space="preserve"> 48</w:t>
      </w:r>
      <w:r w:rsidRPr="00E11303">
        <w:rPr>
          <w:rFonts w:hint="eastAsia"/>
          <w:color w:val="2006E0"/>
          <w:sz w:val="24"/>
        </w:rPr>
        <w:t>{</w:t>
      </w:r>
      <w:r w:rsidRPr="00E11303">
        <w:rPr>
          <w:rFonts w:hint="eastAsia"/>
          <w:color w:val="2006E0"/>
          <w:sz w:val="24"/>
        </w:rPr>
        <w:t>英文期刊</w:t>
      </w:r>
      <w:r w:rsidRPr="00E11303">
        <w:rPr>
          <w:rFonts w:hint="eastAsia"/>
          <w:color w:val="2006E0"/>
          <w:sz w:val="24"/>
        </w:rPr>
        <w:t>}</w:t>
      </w:r>
    </w:p>
    <w:p w:rsidR="00E23175" w:rsidRPr="00E11303" w:rsidRDefault="00E23175" w:rsidP="00E23175">
      <w:pPr>
        <w:autoSpaceDE w:val="0"/>
        <w:autoSpaceDN w:val="0"/>
        <w:adjustRightInd w:val="0"/>
        <w:snapToGrid w:val="0"/>
        <w:spacing w:line="360" w:lineRule="auto"/>
        <w:ind w:left="226" w:hangingChars="94" w:hanging="226"/>
        <w:jc w:val="left"/>
        <w:rPr>
          <w:color w:val="000000"/>
          <w:sz w:val="24"/>
          <w:lang w:val="da-DK"/>
        </w:rPr>
      </w:pPr>
      <w:r w:rsidRPr="00E11303">
        <w:rPr>
          <w:rFonts w:hint="eastAsia"/>
          <w:color w:val="000000"/>
          <w:sz w:val="24"/>
          <w:lang w:val="da-DK"/>
        </w:rPr>
        <w:t>[2]</w:t>
      </w:r>
      <w:r w:rsidRPr="00E11303">
        <w:rPr>
          <w:rFonts w:ascii="Tahoma" w:hAnsi="Tahoma" w:cs="Tahoma"/>
          <w:color w:val="333333"/>
          <w:sz w:val="24"/>
          <w:lang w:val="da-DK"/>
        </w:rPr>
        <w:t xml:space="preserve"> </w:t>
      </w:r>
      <w:r w:rsidRPr="00E11303">
        <w:rPr>
          <w:sz w:val="24"/>
          <w:lang w:val="da-DK"/>
        </w:rPr>
        <w:t>Geng T, Yan S</w:t>
      </w:r>
      <w:r w:rsidRPr="00E11303">
        <w:rPr>
          <w:rFonts w:hint="eastAsia"/>
          <w:sz w:val="24"/>
          <w:lang w:val="da-DK"/>
        </w:rPr>
        <w:t xml:space="preserve"> </w:t>
      </w:r>
      <w:r w:rsidRPr="00E11303">
        <w:rPr>
          <w:sz w:val="24"/>
          <w:lang w:val="da-DK"/>
        </w:rPr>
        <w:t>B, Wang Y</w:t>
      </w:r>
      <w:r w:rsidRPr="00E11303">
        <w:rPr>
          <w:rFonts w:hint="eastAsia"/>
          <w:sz w:val="24"/>
          <w:lang w:val="da-DK"/>
        </w:rPr>
        <w:t xml:space="preserve"> </w:t>
      </w:r>
      <w:r w:rsidRPr="00E11303">
        <w:rPr>
          <w:sz w:val="24"/>
          <w:lang w:val="da-DK"/>
        </w:rPr>
        <w:t>H, Yang H</w:t>
      </w:r>
      <w:r w:rsidRPr="00E11303">
        <w:rPr>
          <w:rFonts w:hint="eastAsia"/>
          <w:sz w:val="24"/>
          <w:lang w:val="da-DK"/>
        </w:rPr>
        <w:t xml:space="preserve"> </w:t>
      </w:r>
      <w:r w:rsidRPr="00E11303">
        <w:rPr>
          <w:sz w:val="24"/>
          <w:lang w:val="da-DK"/>
        </w:rPr>
        <w:t>J, Zhang T</w:t>
      </w:r>
      <w:r w:rsidRPr="00E11303">
        <w:rPr>
          <w:rFonts w:hint="eastAsia"/>
          <w:sz w:val="24"/>
          <w:lang w:val="da-DK"/>
        </w:rPr>
        <w:t xml:space="preserve"> </w:t>
      </w:r>
      <w:r w:rsidRPr="00E11303">
        <w:rPr>
          <w:sz w:val="24"/>
          <w:lang w:val="da-DK"/>
        </w:rPr>
        <w:t>C,</w:t>
      </w:r>
      <w:r w:rsidRPr="00E11303">
        <w:rPr>
          <w:rFonts w:hint="eastAsia"/>
          <w:sz w:val="24"/>
          <w:lang w:val="da-DK"/>
        </w:rPr>
        <w:t xml:space="preserve"> </w:t>
      </w:r>
      <w:r w:rsidRPr="00E11303">
        <w:rPr>
          <w:sz w:val="24"/>
          <w:lang w:val="da-DK"/>
        </w:rPr>
        <w:t>Wang J</w:t>
      </w:r>
      <w:r w:rsidRPr="00E11303">
        <w:rPr>
          <w:rFonts w:hint="eastAsia"/>
          <w:sz w:val="24"/>
          <w:lang w:val="da-DK"/>
        </w:rPr>
        <w:t xml:space="preserve"> </w:t>
      </w:r>
      <w:r w:rsidRPr="00E11303">
        <w:rPr>
          <w:sz w:val="24"/>
          <w:lang w:val="da-DK"/>
        </w:rPr>
        <w:t>M</w:t>
      </w:r>
      <w:r w:rsidRPr="00E11303">
        <w:rPr>
          <w:rFonts w:ascii="Tahoma" w:hAnsi="Tahoma" w:cs="Tahoma" w:hint="eastAsia"/>
          <w:color w:val="333333"/>
          <w:sz w:val="24"/>
          <w:lang w:val="da-DK"/>
        </w:rPr>
        <w:t xml:space="preserve"> </w:t>
      </w:r>
      <w:r w:rsidRPr="00E11303">
        <w:rPr>
          <w:rFonts w:hint="eastAsia"/>
          <w:color w:val="000000"/>
          <w:sz w:val="24"/>
          <w:lang w:val="da-DK"/>
        </w:rPr>
        <w:t xml:space="preserve">2005 </w:t>
      </w:r>
      <w:r w:rsidRPr="00E11303">
        <w:rPr>
          <w:rFonts w:hint="eastAsia"/>
          <w:bCs/>
          <w:i/>
          <w:color w:val="000000"/>
          <w:sz w:val="24"/>
          <w:lang w:val="da-DK"/>
        </w:rPr>
        <w:t>Acta Phys. Sin.</w:t>
      </w:r>
      <w:r w:rsidRPr="00E11303">
        <w:rPr>
          <w:rFonts w:hint="eastAsia"/>
          <w:color w:val="000000"/>
          <w:sz w:val="24"/>
          <w:lang w:val="da-DK"/>
        </w:rPr>
        <w:t xml:space="preserve"> </w:t>
      </w:r>
      <w:r w:rsidRPr="00E11303">
        <w:rPr>
          <w:rFonts w:hint="eastAsia"/>
          <w:b/>
          <w:color w:val="000000"/>
          <w:sz w:val="24"/>
          <w:lang w:val="da-DK"/>
        </w:rPr>
        <w:t>54</w:t>
      </w:r>
      <w:r w:rsidRPr="00E11303">
        <w:rPr>
          <w:rFonts w:hint="eastAsia"/>
          <w:color w:val="000000"/>
          <w:sz w:val="24"/>
          <w:lang w:val="da-DK"/>
        </w:rPr>
        <w:t xml:space="preserve"> 5104 (in Chinese)  [</w:t>
      </w:r>
      <w:hyperlink r:id="rId36" w:history="1">
        <w:proofErr w:type="gramStart"/>
        <w:r w:rsidRPr="00E11303">
          <w:rPr>
            <w:sz w:val="24"/>
          </w:rPr>
          <w:t>耿涛</w:t>
        </w:r>
        <w:proofErr w:type="gramEnd"/>
      </w:hyperlink>
      <w:r w:rsidRPr="00E11303">
        <w:rPr>
          <w:rFonts w:hint="eastAsia"/>
          <w:sz w:val="24"/>
        </w:rPr>
        <w:t>，</w:t>
      </w:r>
      <w:hyperlink r:id="rId37" w:history="1">
        <w:r w:rsidRPr="00E11303">
          <w:rPr>
            <w:sz w:val="24"/>
          </w:rPr>
          <w:t>闫树斌</w:t>
        </w:r>
      </w:hyperlink>
      <w:r w:rsidRPr="00E11303">
        <w:rPr>
          <w:rFonts w:hint="eastAsia"/>
          <w:sz w:val="24"/>
        </w:rPr>
        <w:t>，</w:t>
      </w:r>
      <w:hyperlink r:id="rId38" w:history="1">
        <w:r w:rsidRPr="00E11303">
          <w:rPr>
            <w:sz w:val="24"/>
          </w:rPr>
          <w:t>王彦华</w:t>
        </w:r>
      </w:hyperlink>
      <w:r w:rsidRPr="00E11303">
        <w:rPr>
          <w:rFonts w:hint="eastAsia"/>
          <w:sz w:val="24"/>
        </w:rPr>
        <w:t>，</w:t>
      </w:r>
      <w:hyperlink r:id="rId39" w:history="1">
        <w:r w:rsidRPr="00E11303">
          <w:rPr>
            <w:sz w:val="24"/>
          </w:rPr>
          <w:t>杨海菁</w:t>
        </w:r>
      </w:hyperlink>
      <w:r w:rsidRPr="00E11303">
        <w:rPr>
          <w:rFonts w:hint="eastAsia"/>
          <w:sz w:val="24"/>
        </w:rPr>
        <w:t>，</w:t>
      </w:r>
      <w:hyperlink r:id="rId40" w:history="1">
        <w:r w:rsidRPr="00E11303">
          <w:rPr>
            <w:sz w:val="24"/>
          </w:rPr>
          <w:t>张天才</w:t>
        </w:r>
      </w:hyperlink>
      <w:r w:rsidRPr="00E11303">
        <w:rPr>
          <w:rFonts w:hint="eastAsia"/>
          <w:sz w:val="24"/>
        </w:rPr>
        <w:t>，</w:t>
      </w:r>
      <w:hyperlink r:id="rId41" w:history="1">
        <w:r w:rsidRPr="00E11303">
          <w:rPr>
            <w:sz w:val="24"/>
          </w:rPr>
          <w:t>王军民</w:t>
        </w:r>
      </w:hyperlink>
      <w:r w:rsidRPr="00E11303">
        <w:rPr>
          <w:rFonts w:hint="eastAsia"/>
          <w:sz w:val="24"/>
          <w:lang w:val="da-DK"/>
        </w:rPr>
        <w:t xml:space="preserve"> </w:t>
      </w:r>
      <w:r w:rsidRPr="00E11303">
        <w:rPr>
          <w:rFonts w:hint="eastAsia"/>
          <w:color w:val="000000"/>
          <w:sz w:val="24"/>
          <w:lang w:val="da-DK"/>
        </w:rPr>
        <w:t xml:space="preserve">2005 </w:t>
      </w:r>
      <w:r w:rsidRPr="00E11303">
        <w:rPr>
          <w:rFonts w:hint="eastAsia"/>
          <w:bCs/>
          <w:color w:val="000000"/>
          <w:sz w:val="24"/>
        </w:rPr>
        <w:t>物理学报</w:t>
      </w:r>
      <w:r w:rsidRPr="00E11303">
        <w:rPr>
          <w:rFonts w:hint="eastAsia"/>
          <w:color w:val="000000"/>
          <w:sz w:val="24"/>
          <w:lang w:val="da-DK"/>
        </w:rPr>
        <w:t xml:space="preserve"> </w:t>
      </w:r>
      <w:r w:rsidRPr="00E11303">
        <w:rPr>
          <w:rFonts w:hint="eastAsia"/>
          <w:b/>
          <w:color w:val="000000"/>
          <w:sz w:val="24"/>
          <w:lang w:val="da-DK"/>
        </w:rPr>
        <w:t>54</w:t>
      </w:r>
      <w:r w:rsidRPr="00E11303">
        <w:rPr>
          <w:rFonts w:hint="eastAsia"/>
          <w:color w:val="000000"/>
          <w:sz w:val="24"/>
          <w:lang w:val="da-DK"/>
        </w:rPr>
        <w:t xml:space="preserve"> 5104]</w:t>
      </w:r>
      <w:r w:rsidRPr="00E11303">
        <w:rPr>
          <w:rFonts w:hint="eastAsia"/>
          <w:color w:val="2006E0"/>
          <w:sz w:val="24"/>
          <w:lang w:val="da-DK"/>
        </w:rPr>
        <w:t>{</w:t>
      </w:r>
      <w:r w:rsidRPr="00E11303">
        <w:rPr>
          <w:rFonts w:hint="eastAsia"/>
          <w:color w:val="2006E0"/>
          <w:sz w:val="24"/>
          <w:lang w:val="da-DK"/>
        </w:rPr>
        <w:t>中文期刊</w:t>
      </w:r>
      <w:r w:rsidRPr="00E11303">
        <w:rPr>
          <w:rFonts w:hint="eastAsia"/>
          <w:color w:val="2006E0"/>
          <w:sz w:val="24"/>
          <w:lang w:val="da-DK"/>
        </w:rPr>
        <w:t>}</w:t>
      </w:r>
    </w:p>
    <w:p w:rsidR="00E23175" w:rsidRPr="00E11303" w:rsidRDefault="00E23175" w:rsidP="00E23175">
      <w:pPr>
        <w:snapToGrid w:val="0"/>
        <w:spacing w:line="360" w:lineRule="auto"/>
        <w:jc w:val="left"/>
        <w:rPr>
          <w:color w:val="000000"/>
          <w:sz w:val="24"/>
          <w:lang w:val="da-DK"/>
        </w:rPr>
      </w:pPr>
      <w:r w:rsidRPr="00E11303">
        <w:rPr>
          <w:rFonts w:hint="eastAsia"/>
          <w:color w:val="000000"/>
          <w:sz w:val="24"/>
          <w:lang w:val="da-DK"/>
        </w:rPr>
        <w:t>[3] W</w:t>
      </w:r>
      <w:r w:rsidRPr="00E11303">
        <w:rPr>
          <w:color w:val="000000"/>
          <w:sz w:val="24"/>
          <w:lang w:val="da-DK"/>
        </w:rPr>
        <w:t>ang Y</w:t>
      </w:r>
      <w:r w:rsidRPr="00E11303">
        <w:rPr>
          <w:rFonts w:hint="eastAsia"/>
          <w:color w:val="000000"/>
          <w:sz w:val="24"/>
          <w:lang w:val="da-DK"/>
        </w:rPr>
        <w:t xml:space="preserve"> H </w:t>
      </w:r>
      <w:r w:rsidRPr="00E11303">
        <w:rPr>
          <w:color w:val="000000"/>
          <w:sz w:val="24"/>
          <w:lang w:val="da-DK"/>
        </w:rPr>
        <w:t xml:space="preserve">2007 </w:t>
      </w:r>
      <w:r w:rsidRPr="00E11303">
        <w:rPr>
          <w:i/>
          <w:color w:val="000000"/>
          <w:sz w:val="24"/>
          <w:lang w:val="da-DK"/>
        </w:rPr>
        <w:t>Ph.</w:t>
      </w:r>
      <w:r w:rsidRPr="00E11303">
        <w:rPr>
          <w:rFonts w:hint="eastAsia"/>
          <w:i/>
          <w:color w:val="000000"/>
          <w:sz w:val="24"/>
          <w:lang w:val="da-DK"/>
        </w:rPr>
        <w:t xml:space="preserve"> </w:t>
      </w:r>
      <w:r w:rsidRPr="00E11303">
        <w:rPr>
          <w:i/>
          <w:color w:val="000000"/>
          <w:sz w:val="24"/>
          <w:lang w:val="da-DK"/>
        </w:rPr>
        <w:t>D</w:t>
      </w:r>
      <w:r w:rsidRPr="00E11303">
        <w:rPr>
          <w:rFonts w:hint="eastAsia"/>
          <w:i/>
          <w:color w:val="000000"/>
          <w:sz w:val="24"/>
          <w:lang w:val="da-DK"/>
        </w:rPr>
        <w:t>.</w:t>
      </w:r>
      <w:r w:rsidRPr="00E11303">
        <w:rPr>
          <w:i/>
          <w:color w:val="000000"/>
          <w:sz w:val="24"/>
          <w:lang w:val="da-DK"/>
        </w:rPr>
        <w:t xml:space="preserve"> </w:t>
      </w:r>
      <w:r w:rsidRPr="00E11303">
        <w:rPr>
          <w:rFonts w:hint="eastAsia"/>
          <w:i/>
          <w:color w:val="000000"/>
          <w:sz w:val="24"/>
          <w:lang w:val="da-DK"/>
        </w:rPr>
        <w:t>Dissertation</w:t>
      </w:r>
      <w:r w:rsidRPr="00E11303">
        <w:rPr>
          <w:color w:val="000000"/>
          <w:sz w:val="24"/>
          <w:lang w:val="da-DK"/>
        </w:rPr>
        <w:t xml:space="preserve"> </w:t>
      </w:r>
      <w:r w:rsidRPr="00E11303">
        <w:rPr>
          <w:rFonts w:hint="eastAsia"/>
          <w:color w:val="000000"/>
          <w:sz w:val="24"/>
          <w:lang w:val="da-DK"/>
        </w:rPr>
        <w:t xml:space="preserve">(Taiyuan: </w:t>
      </w:r>
      <w:r w:rsidRPr="00E11303">
        <w:rPr>
          <w:color w:val="000000"/>
          <w:sz w:val="24"/>
          <w:lang w:val="da-DK"/>
        </w:rPr>
        <w:t>Shanxi University</w:t>
      </w:r>
      <w:r w:rsidRPr="00E11303">
        <w:rPr>
          <w:rFonts w:hint="eastAsia"/>
          <w:color w:val="000000"/>
          <w:sz w:val="24"/>
          <w:lang w:val="da-DK"/>
        </w:rPr>
        <w:t>)</w:t>
      </w:r>
      <w:r w:rsidRPr="00E11303">
        <w:rPr>
          <w:color w:val="000000"/>
          <w:sz w:val="24"/>
          <w:lang w:val="da-DK"/>
        </w:rPr>
        <w:t xml:space="preserve"> (in Chinese)  [</w:t>
      </w:r>
      <w:r w:rsidRPr="00E11303">
        <w:rPr>
          <w:rFonts w:hint="eastAsia"/>
          <w:color w:val="000000"/>
          <w:sz w:val="24"/>
        </w:rPr>
        <w:t>王彦华</w:t>
      </w:r>
      <w:r w:rsidRPr="00E11303">
        <w:rPr>
          <w:rFonts w:hint="eastAsia"/>
          <w:color w:val="000000"/>
          <w:sz w:val="24"/>
          <w:lang w:val="da-DK"/>
        </w:rPr>
        <w:t xml:space="preserve"> 2007 </w:t>
      </w:r>
      <w:r w:rsidRPr="00E11303">
        <w:rPr>
          <w:rFonts w:hint="eastAsia"/>
          <w:color w:val="000000"/>
          <w:sz w:val="24"/>
        </w:rPr>
        <w:t>博士学位论文</w:t>
      </w:r>
      <w:r w:rsidRPr="00E11303">
        <w:rPr>
          <w:rFonts w:hint="eastAsia"/>
          <w:color w:val="000000"/>
          <w:sz w:val="24"/>
          <w:lang w:val="da-DK"/>
        </w:rPr>
        <w:t>（太原：</w:t>
      </w:r>
      <w:r w:rsidRPr="00E11303">
        <w:rPr>
          <w:rFonts w:hint="eastAsia"/>
          <w:color w:val="000000"/>
          <w:sz w:val="24"/>
        </w:rPr>
        <w:t>山西大学</w:t>
      </w:r>
      <w:r w:rsidRPr="00E11303">
        <w:rPr>
          <w:rFonts w:hint="eastAsia"/>
          <w:color w:val="000000"/>
          <w:sz w:val="24"/>
          <w:lang w:val="da-DK"/>
        </w:rPr>
        <w:t>）</w:t>
      </w:r>
      <w:r w:rsidRPr="00E11303">
        <w:rPr>
          <w:color w:val="000000"/>
          <w:sz w:val="24"/>
          <w:lang w:val="da-DK"/>
        </w:rPr>
        <w:t>]</w:t>
      </w:r>
      <w:r w:rsidRPr="00E11303">
        <w:rPr>
          <w:rFonts w:hint="eastAsia"/>
          <w:color w:val="2006E0"/>
          <w:sz w:val="24"/>
          <w:lang w:val="da-DK"/>
        </w:rPr>
        <w:t>{</w:t>
      </w:r>
      <w:r w:rsidRPr="00E11303">
        <w:rPr>
          <w:rFonts w:hint="eastAsia"/>
          <w:color w:val="2006E0"/>
          <w:sz w:val="24"/>
          <w:lang w:val="da-DK"/>
        </w:rPr>
        <w:t>学位论文</w:t>
      </w:r>
      <w:r w:rsidRPr="00E11303">
        <w:rPr>
          <w:rFonts w:hint="eastAsia"/>
          <w:color w:val="2006E0"/>
          <w:sz w:val="24"/>
          <w:lang w:val="da-DK"/>
        </w:rPr>
        <w:t>}</w:t>
      </w:r>
    </w:p>
    <w:p w:rsidR="00E23175" w:rsidRPr="00E11303" w:rsidRDefault="00E23175" w:rsidP="00E23175">
      <w:pPr>
        <w:snapToGrid w:val="0"/>
        <w:spacing w:line="360" w:lineRule="auto"/>
        <w:jc w:val="left"/>
        <w:rPr>
          <w:color w:val="000000"/>
          <w:sz w:val="24"/>
          <w:lang w:val="da-DK"/>
        </w:rPr>
      </w:pPr>
      <w:r w:rsidRPr="00E11303">
        <w:rPr>
          <w:rFonts w:hint="eastAsia"/>
          <w:color w:val="000000"/>
          <w:sz w:val="24"/>
          <w:lang w:val="da-DK"/>
        </w:rPr>
        <w:t>[4]</w:t>
      </w:r>
      <w:r w:rsidRPr="00E11303">
        <w:rPr>
          <w:sz w:val="24"/>
          <w:lang w:val="da-DK"/>
        </w:rPr>
        <w:t xml:space="preserve"> Feng D,</w:t>
      </w:r>
      <w:r w:rsidRPr="00E11303">
        <w:rPr>
          <w:rFonts w:hint="eastAsia"/>
          <w:sz w:val="24"/>
          <w:lang w:val="da-DK"/>
        </w:rPr>
        <w:t xml:space="preserve"> </w:t>
      </w:r>
      <w:r w:rsidRPr="00E11303">
        <w:rPr>
          <w:sz w:val="24"/>
          <w:lang w:val="da-DK"/>
        </w:rPr>
        <w:t xml:space="preserve">Jin G J 2003 </w:t>
      </w:r>
      <w:r w:rsidRPr="00E11303">
        <w:rPr>
          <w:i/>
          <w:sz w:val="24"/>
          <w:lang w:val="da-DK"/>
        </w:rPr>
        <w:t>Condensed Matter Physics</w:t>
      </w:r>
      <w:r w:rsidRPr="00E11303">
        <w:rPr>
          <w:sz w:val="24"/>
          <w:lang w:val="da-DK"/>
        </w:rPr>
        <w:t xml:space="preserve"> (Vol</w:t>
      </w:r>
      <w:r w:rsidRPr="00E11303">
        <w:rPr>
          <w:rFonts w:hint="eastAsia"/>
          <w:sz w:val="24"/>
          <w:lang w:val="da-DK"/>
        </w:rPr>
        <w:t>.</w:t>
      </w:r>
      <w:r w:rsidRPr="00E11303">
        <w:rPr>
          <w:sz w:val="24"/>
          <w:lang w:val="da-DK"/>
        </w:rPr>
        <w:t xml:space="preserve"> 1)</w:t>
      </w:r>
      <w:r w:rsidRPr="00E11303">
        <w:rPr>
          <w:rFonts w:hint="eastAsia"/>
          <w:sz w:val="24"/>
          <w:lang w:val="da-DK"/>
        </w:rPr>
        <w:t xml:space="preserve"> </w:t>
      </w:r>
      <w:r w:rsidRPr="00E11303">
        <w:rPr>
          <w:sz w:val="24"/>
          <w:lang w:val="da-DK"/>
        </w:rPr>
        <w:t>(Beijing:</w:t>
      </w:r>
      <w:r w:rsidRPr="00E11303">
        <w:rPr>
          <w:rFonts w:hint="eastAsia"/>
          <w:sz w:val="24"/>
          <w:lang w:val="da-DK"/>
        </w:rPr>
        <w:t xml:space="preserve"> </w:t>
      </w:r>
      <w:r w:rsidRPr="00E11303">
        <w:rPr>
          <w:sz w:val="24"/>
          <w:lang w:val="da-DK"/>
        </w:rPr>
        <w:t>Higher Education Press)</w:t>
      </w:r>
      <w:r w:rsidRPr="00E11303">
        <w:rPr>
          <w:rFonts w:hint="eastAsia"/>
          <w:sz w:val="24"/>
          <w:lang w:val="da-DK"/>
        </w:rPr>
        <w:t xml:space="preserve"> </w:t>
      </w:r>
      <w:r w:rsidRPr="00E11303">
        <w:rPr>
          <w:sz w:val="24"/>
          <w:lang w:val="da-DK"/>
        </w:rPr>
        <w:t>p341</w:t>
      </w:r>
      <w:r w:rsidRPr="00E11303">
        <w:rPr>
          <w:rFonts w:hint="eastAsia"/>
          <w:sz w:val="24"/>
          <w:lang w:val="da-DK"/>
        </w:rPr>
        <w:t xml:space="preserve"> </w:t>
      </w:r>
      <w:r w:rsidRPr="00E11303">
        <w:rPr>
          <w:sz w:val="24"/>
          <w:lang w:val="da-DK"/>
        </w:rPr>
        <w:t>(in Chinese)</w:t>
      </w:r>
      <w:r w:rsidRPr="00E11303">
        <w:rPr>
          <w:rFonts w:hint="eastAsia"/>
          <w:sz w:val="24"/>
          <w:lang w:val="da-DK"/>
        </w:rPr>
        <w:t xml:space="preserve"> </w:t>
      </w:r>
      <w:r w:rsidRPr="00E11303">
        <w:rPr>
          <w:sz w:val="24"/>
          <w:lang w:val="da-DK"/>
        </w:rPr>
        <w:t>[</w:t>
      </w:r>
      <w:r w:rsidRPr="00E11303">
        <w:rPr>
          <w:sz w:val="24"/>
        </w:rPr>
        <w:t>冯端</w:t>
      </w:r>
      <w:r w:rsidRPr="00E11303">
        <w:rPr>
          <w:rFonts w:hint="eastAsia"/>
          <w:sz w:val="24"/>
          <w:lang w:val="da-DK"/>
        </w:rPr>
        <w:t>，</w:t>
      </w:r>
      <w:r w:rsidRPr="00E11303">
        <w:rPr>
          <w:sz w:val="24"/>
        </w:rPr>
        <w:t>金国钧</w:t>
      </w:r>
      <w:r w:rsidRPr="00E11303">
        <w:rPr>
          <w:sz w:val="24"/>
          <w:lang w:val="da-DK"/>
        </w:rPr>
        <w:t xml:space="preserve"> 2003 </w:t>
      </w:r>
      <w:r w:rsidRPr="00E11303">
        <w:rPr>
          <w:sz w:val="24"/>
        </w:rPr>
        <w:t>凝聚态物理学</w:t>
      </w:r>
      <w:r w:rsidRPr="00E11303">
        <w:rPr>
          <w:sz w:val="24"/>
          <w:lang w:val="da-DK"/>
        </w:rPr>
        <w:t>(</w:t>
      </w:r>
      <w:r w:rsidRPr="00E11303">
        <w:rPr>
          <w:sz w:val="24"/>
        </w:rPr>
        <w:t>上卷</w:t>
      </w:r>
      <w:r w:rsidRPr="00E11303">
        <w:rPr>
          <w:sz w:val="24"/>
          <w:lang w:val="da-DK"/>
        </w:rPr>
        <w:t>)(</w:t>
      </w:r>
      <w:r w:rsidRPr="00E11303">
        <w:rPr>
          <w:sz w:val="24"/>
        </w:rPr>
        <w:t>北京</w:t>
      </w:r>
      <w:r w:rsidRPr="00E11303">
        <w:rPr>
          <w:sz w:val="24"/>
          <w:lang w:val="da-DK"/>
        </w:rPr>
        <w:t>:</w:t>
      </w:r>
      <w:r w:rsidRPr="00E11303">
        <w:rPr>
          <w:sz w:val="24"/>
        </w:rPr>
        <w:t>高等教育出版社</w:t>
      </w:r>
      <w:r w:rsidRPr="00E11303">
        <w:rPr>
          <w:sz w:val="24"/>
          <w:lang w:val="da-DK"/>
        </w:rPr>
        <w:t>)</w:t>
      </w:r>
      <w:r w:rsidRPr="00E11303">
        <w:rPr>
          <w:rFonts w:hint="eastAsia"/>
          <w:sz w:val="24"/>
          <w:lang w:val="da-DK"/>
        </w:rPr>
        <w:t xml:space="preserve"> </w:t>
      </w:r>
      <w:r w:rsidRPr="00E11303">
        <w:rPr>
          <w:sz w:val="24"/>
        </w:rPr>
        <w:t>第</w:t>
      </w:r>
      <w:r w:rsidRPr="00E11303">
        <w:rPr>
          <w:sz w:val="24"/>
          <w:lang w:val="da-DK"/>
        </w:rPr>
        <w:t>341</w:t>
      </w:r>
      <w:r w:rsidRPr="00E11303">
        <w:rPr>
          <w:sz w:val="24"/>
        </w:rPr>
        <w:t>页</w:t>
      </w:r>
      <w:r w:rsidRPr="00E11303">
        <w:rPr>
          <w:sz w:val="24"/>
          <w:lang w:val="da-DK"/>
        </w:rPr>
        <w:t>]</w:t>
      </w:r>
      <w:r w:rsidRPr="00E11303">
        <w:rPr>
          <w:rFonts w:hint="eastAsia"/>
          <w:color w:val="2006E0"/>
          <w:sz w:val="24"/>
          <w:lang w:val="da-DK"/>
        </w:rPr>
        <w:t>{</w:t>
      </w:r>
      <w:r w:rsidRPr="00E11303">
        <w:rPr>
          <w:rFonts w:hint="eastAsia"/>
          <w:color w:val="2006E0"/>
          <w:sz w:val="24"/>
          <w:lang w:val="da-DK"/>
        </w:rPr>
        <w:t>专著</w:t>
      </w:r>
      <w:r w:rsidRPr="00E11303">
        <w:rPr>
          <w:rFonts w:hint="eastAsia"/>
          <w:color w:val="2006E0"/>
          <w:sz w:val="24"/>
          <w:lang w:val="da-DK"/>
        </w:rPr>
        <w:t>}</w:t>
      </w:r>
      <w:r>
        <w:rPr>
          <w:rFonts w:hint="eastAsia"/>
          <w:sz w:val="24"/>
          <w:lang w:val="da-DK"/>
        </w:rPr>
        <w:t xml:space="preserve"> </w:t>
      </w:r>
    </w:p>
    <w:p w:rsidR="00E23175" w:rsidRPr="00E11303" w:rsidRDefault="00E23175" w:rsidP="00E23175">
      <w:pPr>
        <w:snapToGrid w:val="0"/>
        <w:spacing w:line="360" w:lineRule="auto"/>
        <w:jc w:val="left"/>
        <w:rPr>
          <w:color w:val="000000"/>
          <w:sz w:val="24"/>
          <w:lang w:val="da-DK"/>
        </w:rPr>
      </w:pPr>
      <w:r w:rsidRPr="00E11303">
        <w:rPr>
          <w:rFonts w:hint="eastAsia"/>
          <w:sz w:val="24"/>
          <w:lang w:val="da-DK"/>
        </w:rPr>
        <w:t>[5]</w:t>
      </w:r>
      <w:r w:rsidRPr="00E11303">
        <w:rPr>
          <w:sz w:val="24"/>
          <w:lang w:val="da-DK"/>
        </w:rPr>
        <w:t xml:space="preserve"> Tabbal A M, Mérel P, Chaker M 1999 </w:t>
      </w:r>
      <w:r w:rsidRPr="00E11303">
        <w:rPr>
          <w:i/>
          <w:sz w:val="24"/>
          <w:lang w:val="da-DK"/>
        </w:rPr>
        <w:t>Proceedings of the 14th</w:t>
      </w:r>
      <w:r w:rsidRPr="00E11303">
        <w:rPr>
          <w:rFonts w:hint="eastAsia"/>
          <w:i/>
          <w:sz w:val="24"/>
          <w:lang w:val="da-DK"/>
        </w:rPr>
        <w:t xml:space="preserve"> </w:t>
      </w:r>
      <w:r w:rsidRPr="00E11303">
        <w:rPr>
          <w:i/>
          <w:sz w:val="24"/>
          <w:lang w:val="da-DK"/>
        </w:rPr>
        <w:t>International Symposium on Plasma Chemistry</w:t>
      </w:r>
      <w:r w:rsidRPr="00E11303">
        <w:rPr>
          <w:sz w:val="24"/>
          <w:lang w:val="da-DK"/>
        </w:rPr>
        <w:t xml:space="preserve">  Prague, Czech Republic, August 2</w:t>
      </w:r>
      <w:r w:rsidRPr="00E11303">
        <w:rPr>
          <w:rFonts w:hint="eastAsia"/>
          <w:sz w:val="24"/>
          <w:lang w:val="da-DK"/>
        </w:rPr>
        <w:t>-</w:t>
      </w:r>
      <w:r w:rsidRPr="00E11303">
        <w:rPr>
          <w:sz w:val="24"/>
          <w:lang w:val="da-DK"/>
        </w:rPr>
        <w:t>6</w:t>
      </w:r>
      <w:r w:rsidRPr="00E11303">
        <w:rPr>
          <w:rFonts w:hAnsi="Arial"/>
          <w:sz w:val="24"/>
          <w:lang w:val="da-DK"/>
        </w:rPr>
        <w:t>，</w:t>
      </w:r>
      <w:r w:rsidRPr="00E11303">
        <w:rPr>
          <w:sz w:val="24"/>
          <w:lang w:val="da-DK"/>
        </w:rPr>
        <w:t>1999  p1099</w:t>
      </w:r>
      <w:r w:rsidRPr="00E11303">
        <w:rPr>
          <w:rFonts w:hint="eastAsia"/>
          <w:color w:val="2006E0"/>
          <w:sz w:val="24"/>
          <w:lang w:val="da-DK"/>
        </w:rPr>
        <w:t>{</w:t>
      </w:r>
      <w:r w:rsidRPr="00E11303">
        <w:rPr>
          <w:rFonts w:hint="eastAsia"/>
          <w:color w:val="2006E0"/>
          <w:sz w:val="24"/>
        </w:rPr>
        <w:t>会议文集</w:t>
      </w:r>
      <w:r w:rsidRPr="00C86408">
        <w:rPr>
          <w:rFonts w:hint="eastAsia"/>
          <w:color w:val="2006E0"/>
          <w:sz w:val="24"/>
          <w:lang w:val="da-DK"/>
        </w:rPr>
        <w:t>}</w:t>
      </w:r>
      <w:r w:rsidRPr="00C86408">
        <w:rPr>
          <w:rFonts w:hint="eastAsia"/>
          <w:sz w:val="24"/>
          <w:lang w:val="da-DK"/>
        </w:rPr>
        <w:t xml:space="preserve"> </w:t>
      </w:r>
    </w:p>
    <w:p w:rsidR="00E23175" w:rsidRPr="00B3598B" w:rsidRDefault="00E23175" w:rsidP="00E23175">
      <w:pPr>
        <w:snapToGrid w:val="0"/>
        <w:spacing w:line="360" w:lineRule="auto"/>
        <w:rPr>
          <w:color w:val="000000"/>
          <w:sz w:val="24"/>
          <w:lang w:val="da-DK"/>
        </w:rPr>
      </w:pPr>
      <w:r w:rsidRPr="00B3598B">
        <w:rPr>
          <w:rFonts w:hint="eastAsia"/>
          <w:sz w:val="24"/>
          <w:lang w:val="da-DK"/>
        </w:rPr>
        <w:t>[6]</w:t>
      </w:r>
      <w:r w:rsidRPr="00B3598B">
        <w:rPr>
          <w:sz w:val="24"/>
          <w:lang w:val="da-DK"/>
        </w:rPr>
        <w:t xml:space="preserve">Plank C J </w:t>
      </w:r>
      <w:r w:rsidRPr="00B3598B">
        <w:rPr>
          <w:i/>
          <w:sz w:val="24"/>
          <w:lang w:val="da-DK"/>
        </w:rPr>
        <w:t>US Patent</w:t>
      </w:r>
      <w:r w:rsidRPr="00B3598B">
        <w:rPr>
          <w:sz w:val="24"/>
          <w:lang w:val="da-DK"/>
        </w:rPr>
        <w:t xml:space="preserve"> 4 081 490</w:t>
      </w:r>
      <w:r w:rsidRPr="00B3598B">
        <w:rPr>
          <w:rFonts w:hint="eastAsia"/>
          <w:sz w:val="24"/>
          <w:lang w:val="da-DK"/>
        </w:rPr>
        <w:t xml:space="preserve"> [</w:t>
      </w:r>
      <w:smartTag w:uri="urn:schemas-microsoft-com:office:smarttags" w:element="chsdate">
        <w:smartTagPr>
          <w:attr w:name="IsROCDate" w:val="False"/>
          <w:attr w:name="IsLunarDate" w:val="False"/>
          <w:attr w:name="Day" w:val="15"/>
          <w:attr w:name="Month" w:val="2"/>
          <w:attr w:name="Year" w:val="1978"/>
        </w:smartTagPr>
        <w:r w:rsidRPr="00B3598B">
          <w:rPr>
            <w:sz w:val="24"/>
            <w:lang w:val="da-DK"/>
          </w:rPr>
          <w:t>1978-02-15</w:t>
        </w:r>
      </w:smartTag>
      <w:r w:rsidRPr="00B3598B">
        <w:rPr>
          <w:rFonts w:hint="eastAsia"/>
          <w:sz w:val="24"/>
          <w:lang w:val="da-DK"/>
        </w:rPr>
        <w:t>]</w:t>
      </w:r>
      <w:r w:rsidRPr="00B3598B">
        <w:rPr>
          <w:rFonts w:hint="eastAsia"/>
          <w:color w:val="2006E0"/>
          <w:sz w:val="24"/>
          <w:lang w:val="da-DK"/>
        </w:rPr>
        <w:t>{</w:t>
      </w:r>
      <w:r w:rsidRPr="00E11303">
        <w:rPr>
          <w:rFonts w:hint="eastAsia"/>
          <w:color w:val="2006E0"/>
          <w:sz w:val="24"/>
        </w:rPr>
        <w:t>专利</w:t>
      </w:r>
      <w:r w:rsidRPr="00B3598B">
        <w:rPr>
          <w:rFonts w:hint="eastAsia"/>
          <w:color w:val="2006E0"/>
          <w:sz w:val="24"/>
          <w:lang w:val="da-DK"/>
        </w:rPr>
        <w:t>}</w:t>
      </w:r>
      <w:r w:rsidRPr="00B3598B">
        <w:rPr>
          <w:rFonts w:hint="eastAsia"/>
          <w:sz w:val="24"/>
          <w:lang w:val="da-DK"/>
        </w:rPr>
        <w:t xml:space="preserve"> </w:t>
      </w:r>
    </w:p>
    <w:p w:rsidR="00E23175" w:rsidRDefault="00E23175" w:rsidP="00E23175">
      <w:pPr>
        <w:snapToGrid w:val="0"/>
        <w:spacing w:line="360" w:lineRule="auto"/>
        <w:jc w:val="left"/>
        <w:rPr>
          <w:color w:val="2006E0"/>
          <w:sz w:val="24"/>
          <w:lang w:val="da-DK"/>
        </w:rPr>
      </w:pPr>
      <w:r w:rsidRPr="00B3598B">
        <w:rPr>
          <w:rFonts w:hint="eastAsia"/>
          <w:sz w:val="24"/>
          <w:lang w:val="da-DK"/>
        </w:rPr>
        <w:t xml:space="preserve">[7]  </w:t>
      </w:r>
      <w:r w:rsidRPr="00B3598B">
        <w:rPr>
          <w:sz w:val="24"/>
          <w:lang w:val="da-DK"/>
        </w:rPr>
        <w:t xml:space="preserve">Eckertova </w:t>
      </w:r>
      <w:r w:rsidRPr="00B3598B">
        <w:rPr>
          <w:rFonts w:hint="eastAsia"/>
          <w:sz w:val="24"/>
          <w:lang w:val="da-DK"/>
        </w:rPr>
        <w:t xml:space="preserve"> </w:t>
      </w:r>
      <w:r w:rsidRPr="00B3598B">
        <w:rPr>
          <w:sz w:val="24"/>
          <w:lang w:val="da-DK"/>
        </w:rPr>
        <w:t>L</w:t>
      </w:r>
      <w:r w:rsidRPr="00B3598B">
        <w:rPr>
          <w:sz w:val="24"/>
          <w:lang w:val="da-DK"/>
        </w:rPr>
        <w:t>（</w:t>
      </w:r>
      <w:r w:rsidRPr="00B3598B">
        <w:rPr>
          <w:rFonts w:hint="eastAsia"/>
          <w:sz w:val="24"/>
          <w:lang w:val="da-DK"/>
        </w:rPr>
        <w:t>translated by</w:t>
      </w:r>
      <w:r w:rsidRPr="00B3598B">
        <w:rPr>
          <w:sz w:val="24"/>
          <w:lang w:val="da-DK"/>
        </w:rPr>
        <w:t xml:space="preserve"> </w:t>
      </w:r>
      <w:r w:rsidRPr="00B3598B">
        <w:rPr>
          <w:rFonts w:hint="eastAsia"/>
          <w:sz w:val="24"/>
          <w:lang w:val="da-DK"/>
        </w:rPr>
        <w:t>Wang</w:t>
      </w:r>
      <w:r w:rsidRPr="00B3598B">
        <w:rPr>
          <w:sz w:val="24"/>
          <w:lang w:val="da-DK"/>
        </w:rPr>
        <w:t xml:space="preserve"> </w:t>
      </w:r>
      <w:r w:rsidRPr="00B3598B">
        <w:rPr>
          <w:rFonts w:hint="eastAsia"/>
          <w:sz w:val="24"/>
          <w:lang w:val="da-DK"/>
        </w:rPr>
        <w:t>G</w:t>
      </w:r>
      <w:r w:rsidRPr="00B3598B">
        <w:rPr>
          <w:sz w:val="24"/>
          <w:lang w:val="da-DK"/>
        </w:rPr>
        <w:t xml:space="preserve"> </w:t>
      </w:r>
      <w:r w:rsidRPr="00B3598B">
        <w:rPr>
          <w:rFonts w:hint="eastAsia"/>
          <w:sz w:val="24"/>
          <w:lang w:val="da-DK"/>
        </w:rPr>
        <w:t>Y</w:t>
      </w:r>
      <w:r w:rsidRPr="00B3598B">
        <w:rPr>
          <w:sz w:val="24"/>
          <w:lang w:val="da-DK"/>
        </w:rPr>
        <w:t>）</w:t>
      </w:r>
      <w:r w:rsidRPr="00B3598B">
        <w:rPr>
          <w:sz w:val="24"/>
          <w:lang w:val="da-DK"/>
        </w:rPr>
        <w:t>1986</w:t>
      </w:r>
      <w:r w:rsidRPr="00B3598B">
        <w:rPr>
          <w:rFonts w:hint="eastAsia"/>
          <w:sz w:val="24"/>
          <w:lang w:val="da-DK"/>
        </w:rPr>
        <w:t xml:space="preserve"> </w:t>
      </w:r>
      <w:r w:rsidRPr="00B3598B">
        <w:rPr>
          <w:sz w:val="24"/>
          <w:lang w:val="da-DK"/>
        </w:rPr>
        <w:t>Thin Film Physics</w:t>
      </w:r>
      <w:r w:rsidRPr="00B3598B">
        <w:rPr>
          <w:rFonts w:hint="eastAsia"/>
          <w:sz w:val="24"/>
          <w:lang w:val="da-DK"/>
        </w:rPr>
        <w:t xml:space="preserve">  (Beijing: </w:t>
      </w:r>
      <w:r w:rsidRPr="00B3598B">
        <w:rPr>
          <w:rFonts w:hint="eastAsia"/>
          <w:sz w:val="24"/>
          <w:lang w:val="da-DK"/>
        </w:rPr>
        <w:lastRenderedPageBreak/>
        <w:t>Science Press) pp110</w:t>
      </w:r>
      <w:r w:rsidRPr="00B3598B">
        <w:rPr>
          <w:rFonts w:hint="eastAsia"/>
          <w:sz w:val="24"/>
          <w:lang w:val="da-DK"/>
        </w:rPr>
        <w:t>—</w:t>
      </w:r>
      <w:r w:rsidRPr="00B3598B">
        <w:rPr>
          <w:rFonts w:hint="eastAsia"/>
          <w:sz w:val="24"/>
          <w:lang w:val="da-DK"/>
        </w:rPr>
        <w:t>113 (in Chinese</w:t>
      </w:r>
      <w:r w:rsidRPr="00B3598B">
        <w:rPr>
          <w:rFonts w:hint="eastAsia"/>
          <w:sz w:val="24"/>
          <w:lang w:val="da-DK"/>
        </w:rPr>
        <w:t>）</w:t>
      </w:r>
      <w:r w:rsidRPr="00B3598B">
        <w:rPr>
          <w:rFonts w:hint="eastAsia"/>
          <w:sz w:val="24"/>
          <w:lang w:val="da-DK"/>
        </w:rPr>
        <w:t>[</w:t>
      </w:r>
      <w:r w:rsidRPr="00B3598B">
        <w:rPr>
          <w:rFonts w:hint="eastAsia"/>
          <w:sz w:val="24"/>
          <w:lang w:val="da-DK"/>
        </w:rPr>
        <w:t>埃克托瓦</w:t>
      </w:r>
      <w:r w:rsidRPr="00B3598B">
        <w:rPr>
          <w:rFonts w:hint="eastAsia"/>
          <w:sz w:val="24"/>
          <w:lang w:val="da-DK"/>
        </w:rPr>
        <w:t>L</w:t>
      </w:r>
      <w:r w:rsidRPr="00B3598B">
        <w:rPr>
          <w:rFonts w:hint="eastAsia"/>
          <w:sz w:val="24"/>
          <w:lang w:val="da-DK"/>
        </w:rPr>
        <w:t>著</w:t>
      </w:r>
      <w:r w:rsidRPr="00B3598B">
        <w:rPr>
          <w:rFonts w:hint="eastAsia"/>
          <w:sz w:val="24"/>
          <w:lang w:val="da-DK"/>
        </w:rPr>
        <w:t xml:space="preserve"> </w:t>
      </w:r>
      <w:r w:rsidRPr="00B3598B">
        <w:rPr>
          <w:rFonts w:hint="eastAsia"/>
          <w:sz w:val="24"/>
          <w:lang w:val="da-DK"/>
        </w:rPr>
        <w:t>（王广阳译）</w:t>
      </w:r>
      <w:r w:rsidRPr="00B3598B">
        <w:rPr>
          <w:rFonts w:hint="eastAsia"/>
          <w:sz w:val="24"/>
          <w:lang w:val="da-DK"/>
        </w:rPr>
        <w:t xml:space="preserve"> 1986 </w:t>
      </w:r>
      <w:r w:rsidRPr="00B3598B">
        <w:rPr>
          <w:rFonts w:hint="eastAsia"/>
          <w:sz w:val="24"/>
          <w:lang w:val="da-DK"/>
        </w:rPr>
        <w:t>薄膜物理学（北京：科学出版社）第</w:t>
      </w:r>
      <w:r w:rsidRPr="00B3598B">
        <w:rPr>
          <w:rFonts w:hint="eastAsia"/>
          <w:sz w:val="24"/>
          <w:lang w:val="da-DK"/>
        </w:rPr>
        <w:t xml:space="preserve">110 </w:t>
      </w:r>
      <w:r w:rsidRPr="00B3598B">
        <w:rPr>
          <w:rFonts w:hint="eastAsia"/>
          <w:sz w:val="24"/>
          <w:lang w:val="da-DK"/>
        </w:rPr>
        <w:t>—</w:t>
      </w:r>
      <w:r w:rsidRPr="00B3598B">
        <w:rPr>
          <w:rFonts w:hint="eastAsia"/>
          <w:sz w:val="24"/>
          <w:lang w:val="da-DK"/>
        </w:rPr>
        <w:t>113</w:t>
      </w:r>
      <w:r w:rsidRPr="00B3598B">
        <w:rPr>
          <w:rFonts w:hint="eastAsia"/>
          <w:sz w:val="24"/>
          <w:lang w:val="da-DK"/>
        </w:rPr>
        <w:t>页</w:t>
      </w:r>
      <w:r w:rsidRPr="00B3598B">
        <w:rPr>
          <w:rFonts w:hint="eastAsia"/>
          <w:sz w:val="24"/>
          <w:lang w:val="da-DK"/>
        </w:rPr>
        <w:t>]</w:t>
      </w:r>
      <w:r w:rsidRPr="00B3598B">
        <w:rPr>
          <w:rFonts w:hint="eastAsia"/>
          <w:color w:val="2006E0"/>
          <w:sz w:val="24"/>
          <w:lang w:val="da-DK"/>
        </w:rPr>
        <w:t xml:space="preserve"> {</w:t>
      </w:r>
      <w:r>
        <w:rPr>
          <w:rFonts w:hint="eastAsia"/>
          <w:color w:val="2006E0"/>
          <w:sz w:val="24"/>
        </w:rPr>
        <w:t>译著</w:t>
      </w:r>
      <w:r w:rsidRPr="00B3598B">
        <w:rPr>
          <w:rFonts w:hint="eastAsia"/>
          <w:color w:val="2006E0"/>
          <w:sz w:val="24"/>
          <w:lang w:val="da-DK"/>
        </w:rPr>
        <w:t>}</w:t>
      </w:r>
    </w:p>
    <w:p w:rsidR="00E23175" w:rsidRPr="00270519" w:rsidRDefault="00E23175" w:rsidP="00E23175">
      <w:pPr>
        <w:spacing w:line="360" w:lineRule="auto"/>
        <w:jc w:val="center"/>
        <w:rPr>
          <w:rStyle w:val="a4"/>
          <w:rFonts w:ascii="宋体" w:hAnsi="宋体"/>
          <w:sz w:val="24"/>
          <w:lang w:val="da-DK"/>
        </w:rPr>
      </w:pPr>
      <w:r w:rsidRPr="00270519">
        <w:rPr>
          <w:rFonts w:ascii="黑体" w:eastAsia="黑体" w:hint="eastAsia"/>
          <w:sz w:val="34"/>
          <w:szCs w:val="34"/>
          <w:lang w:val="da-DK"/>
        </w:rPr>
        <w:t>English Title</w:t>
      </w:r>
      <w:r w:rsidRPr="00637F6B">
        <w:rPr>
          <w:rFonts w:ascii="黑体" w:eastAsia="黑体" w:hint="eastAsia"/>
          <w:sz w:val="34"/>
          <w:szCs w:val="34"/>
          <w:vertAlign w:val="superscript"/>
          <w:lang w:val="da-DK"/>
        </w:rPr>
        <w:t>*</w:t>
      </w:r>
      <w:r w:rsidRPr="00270519">
        <w:rPr>
          <w:rStyle w:val="a4"/>
          <w:rFonts w:ascii="宋体" w:hAnsi="宋体" w:hint="eastAsia"/>
          <w:sz w:val="24"/>
          <w:lang w:val="da-DK"/>
        </w:rPr>
        <w:t xml:space="preserve"> </w:t>
      </w:r>
      <w:r w:rsidRPr="00114FD1">
        <w:rPr>
          <w:rFonts w:ascii="宋体" w:hAnsi="宋体" w:hint="eastAsia"/>
          <w:b/>
          <w:color w:val="0000CC"/>
          <w:sz w:val="24"/>
          <w:lang w:val="da-DK"/>
        </w:rPr>
        <w:t>（与中文题目对应）</w:t>
      </w:r>
    </w:p>
    <w:p w:rsidR="00E23175" w:rsidRPr="000C3654" w:rsidRDefault="00E23175" w:rsidP="00E23175">
      <w:pPr>
        <w:spacing w:line="480" w:lineRule="auto"/>
        <w:jc w:val="center"/>
        <w:rPr>
          <w:szCs w:val="21"/>
          <w:lang w:val="da-DK"/>
        </w:rPr>
      </w:pPr>
      <w:r w:rsidRPr="005B1843">
        <w:rPr>
          <w:rFonts w:hint="eastAsia"/>
          <w:color w:val="000000"/>
          <w:szCs w:val="21"/>
          <w:lang w:val="da-DK"/>
        </w:rPr>
        <w:t>Zh</w:t>
      </w:r>
      <w:r>
        <w:rPr>
          <w:rFonts w:hint="eastAsia"/>
          <w:color w:val="000000"/>
          <w:szCs w:val="21"/>
          <w:lang w:val="da-DK"/>
        </w:rPr>
        <w:t>ang</w:t>
      </w:r>
      <w:r w:rsidRPr="005B1843">
        <w:rPr>
          <w:rFonts w:hint="eastAsia"/>
          <w:color w:val="000000"/>
          <w:szCs w:val="21"/>
          <w:lang w:val="da-DK"/>
        </w:rPr>
        <w:t xml:space="preserve"> </w:t>
      </w:r>
      <w:r>
        <w:rPr>
          <w:rFonts w:hint="eastAsia"/>
          <w:color w:val="000000"/>
          <w:szCs w:val="21"/>
          <w:lang w:val="da-DK"/>
        </w:rPr>
        <w:t>San</w:t>
      </w:r>
      <w:r w:rsidRPr="005B1843">
        <w:rPr>
          <w:rFonts w:hint="eastAsia"/>
          <w:color w:val="000000"/>
          <w:szCs w:val="21"/>
          <w:vertAlign w:val="superscript"/>
          <w:lang w:val="da-DK"/>
        </w:rPr>
        <w:t>1) 2)</w:t>
      </w:r>
      <w:r w:rsidRPr="005B1843">
        <w:rPr>
          <w:rFonts w:hint="eastAsia"/>
          <w:color w:val="000000"/>
          <w:szCs w:val="21"/>
          <w:lang w:val="da-DK"/>
        </w:rPr>
        <w:t xml:space="preserve"> </w:t>
      </w:r>
      <w:r w:rsidRPr="005B1843">
        <w:rPr>
          <w:color w:val="000000"/>
          <w:szCs w:val="21"/>
          <w:lang w:val="da-DK"/>
        </w:rPr>
        <w:t xml:space="preserve"> </w:t>
      </w:r>
      <w:r w:rsidRPr="005B1843">
        <w:rPr>
          <w:rFonts w:hint="eastAsia"/>
          <w:color w:val="000000"/>
          <w:szCs w:val="21"/>
          <w:lang w:val="da-DK"/>
        </w:rPr>
        <w:t xml:space="preserve">Li </w:t>
      </w:r>
      <w:r>
        <w:rPr>
          <w:rFonts w:hint="eastAsia"/>
          <w:color w:val="000000"/>
          <w:szCs w:val="21"/>
          <w:lang w:val="da-DK"/>
        </w:rPr>
        <w:t>Mou-Si</w:t>
      </w:r>
      <w:r w:rsidRPr="005B1843">
        <w:rPr>
          <w:rFonts w:hint="eastAsia"/>
          <w:color w:val="000000"/>
          <w:szCs w:val="21"/>
          <w:vertAlign w:val="superscript"/>
          <w:lang w:val="da-DK"/>
        </w:rPr>
        <w:t>1)</w:t>
      </w:r>
      <w:r w:rsidRPr="005B1843">
        <w:rPr>
          <w:rFonts w:ascii="仿宋_GB2312" w:hint="eastAsia"/>
          <w:szCs w:val="21"/>
          <w:vertAlign w:val="superscript"/>
          <w:lang w:val="da-DK"/>
        </w:rPr>
        <w:t xml:space="preserve"> </w:t>
      </w:r>
      <w:r w:rsidRPr="000C3654">
        <w:rPr>
          <w:rFonts w:ascii="仿宋_GB2312" w:hint="eastAsia"/>
          <w:sz w:val="28"/>
          <w:szCs w:val="28"/>
          <w:vertAlign w:val="superscript"/>
          <w:lang w:val="da-DK"/>
        </w:rPr>
        <w:t>†</w:t>
      </w:r>
      <w:r w:rsidRPr="005B1843">
        <w:rPr>
          <w:rFonts w:hint="eastAsia"/>
          <w:color w:val="000000"/>
          <w:szCs w:val="21"/>
          <w:lang w:val="da-DK"/>
        </w:rPr>
        <w:t xml:space="preserve"> </w:t>
      </w:r>
      <w:r>
        <w:rPr>
          <w:rFonts w:hint="eastAsia"/>
          <w:color w:val="000000"/>
          <w:szCs w:val="21"/>
          <w:lang w:val="da-DK"/>
        </w:rPr>
        <w:t>Zhuge Wu</w:t>
      </w:r>
      <w:r w:rsidRPr="005B1843">
        <w:rPr>
          <w:rFonts w:hint="eastAsia"/>
          <w:color w:val="000000"/>
          <w:szCs w:val="21"/>
          <w:vertAlign w:val="superscript"/>
          <w:lang w:val="da-DK"/>
        </w:rPr>
        <w:t>2)</w:t>
      </w:r>
      <w:r w:rsidRPr="005B1843">
        <w:rPr>
          <w:rFonts w:ascii="宋体" w:hAnsi="宋体" w:cs="Arial"/>
          <w:color w:val="FF0000"/>
          <w:szCs w:val="21"/>
          <w:lang w:val="da-DK"/>
        </w:rPr>
        <w:t xml:space="preserve"> </w:t>
      </w:r>
    </w:p>
    <w:p w:rsidR="00E23175" w:rsidRPr="005736A7" w:rsidRDefault="00E23175" w:rsidP="00E23175">
      <w:pPr>
        <w:spacing w:line="480" w:lineRule="auto"/>
        <w:ind w:rightChars="204" w:right="428"/>
        <w:jc w:val="center"/>
        <w:rPr>
          <w:color w:val="000000"/>
          <w:sz w:val="20"/>
          <w:szCs w:val="20"/>
          <w:lang w:val="da-DK"/>
        </w:rPr>
      </w:pPr>
      <w:r w:rsidRPr="005736A7">
        <w:rPr>
          <w:color w:val="000000"/>
          <w:sz w:val="20"/>
          <w:szCs w:val="20"/>
          <w:lang w:val="da-DK"/>
        </w:rPr>
        <w:t>1) (Institute of Opto-Electronics, Peking University, Beijing 100871, China)</w:t>
      </w:r>
      <w:r w:rsidRPr="005736A7">
        <w:rPr>
          <w:color w:val="FF0000"/>
          <w:sz w:val="20"/>
          <w:szCs w:val="20"/>
          <w:lang w:val="da-DK"/>
        </w:rPr>
        <w:t xml:space="preserve"> </w:t>
      </w:r>
    </w:p>
    <w:p w:rsidR="00E23175" w:rsidRPr="005736A7" w:rsidRDefault="00E23175" w:rsidP="00E23175">
      <w:pPr>
        <w:spacing w:line="480" w:lineRule="auto"/>
        <w:jc w:val="center"/>
        <w:rPr>
          <w:sz w:val="20"/>
          <w:szCs w:val="20"/>
        </w:rPr>
      </w:pPr>
      <w:r w:rsidRPr="005736A7">
        <w:rPr>
          <w:color w:val="000000"/>
          <w:sz w:val="20"/>
          <w:szCs w:val="20"/>
        </w:rPr>
        <w:t>2) (Department of Physics, Tsinghua University, Beijing 100084, China)</w:t>
      </w:r>
      <w:r w:rsidRPr="005736A7">
        <w:rPr>
          <w:color w:val="FF0000"/>
          <w:sz w:val="20"/>
          <w:szCs w:val="20"/>
        </w:rPr>
        <w:t xml:space="preserve"> </w:t>
      </w:r>
    </w:p>
    <w:p w:rsidR="00E23175" w:rsidRPr="00476E7D" w:rsidRDefault="00E23175" w:rsidP="00E23175">
      <w:pPr>
        <w:spacing w:line="480" w:lineRule="auto"/>
        <w:ind w:rightChars="204" w:right="428"/>
        <w:jc w:val="center"/>
        <w:rPr>
          <w:color w:val="000000"/>
          <w:sz w:val="20"/>
          <w:szCs w:val="20"/>
        </w:rPr>
      </w:pPr>
      <w:r w:rsidRPr="00476E7D">
        <w:rPr>
          <w:rFonts w:hint="eastAsia"/>
          <w:color w:val="000000"/>
          <w:sz w:val="20"/>
          <w:szCs w:val="20"/>
        </w:rPr>
        <w:t>Abstract</w:t>
      </w:r>
    </w:p>
    <w:p w:rsidR="00E23175" w:rsidRDefault="00E23175" w:rsidP="00E23175">
      <w:pPr>
        <w:rPr>
          <w:b/>
          <w:color w:val="FF0000"/>
          <w:szCs w:val="21"/>
        </w:rPr>
      </w:pPr>
      <w:r w:rsidRPr="006C26A4">
        <w:rPr>
          <w:rFonts w:hint="eastAsia"/>
          <w:sz w:val="28"/>
          <w:szCs w:val="28"/>
        </w:rPr>
        <w:t>To</w:t>
      </w:r>
      <w:r w:rsidRPr="006C26A4">
        <w:rPr>
          <w:sz w:val="28"/>
          <w:szCs w:val="28"/>
        </w:rPr>
        <w:t xml:space="preserve"> determin</w:t>
      </w:r>
      <w:r w:rsidRPr="006C26A4">
        <w:rPr>
          <w:rFonts w:hint="eastAsia"/>
          <w:sz w:val="28"/>
          <w:szCs w:val="28"/>
        </w:rPr>
        <w:t>e</w:t>
      </w:r>
      <w:r w:rsidRPr="006C26A4">
        <w:rPr>
          <w:sz w:val="28"/>
          <w:szCs w:val="28"/>
        </w:rPr>
        <w:t xml:space="preserve"> the </w:t>
      </w:r>
      <w:r w:rsidRPr="006C26A4">
        <w:rPr>
          <w:rFonts w:hint="eastAsia"/>
          <w:sz w:val="28"/>
          <w:szCs w:val="28"/>
        </w:rPr>
        <w:t xml:space="preserve">probe </w:t>
      </w:r>
      <w:r w:rsidRPr="006C26A4">
        <w:rPr>
          <w:sz w:val="28"/>
          <w:szCs w:val="28"/>
        </w:rPr>
        <w:t>made of amino acids arranged in a linear chain and joined together by peptide bonds between the carboxyl and amino groups of adjacent amino acid residues. The sequence of amino acids in a protein is defined by a gene and encoded in the genetic code. This can happen either before the protein is used in the cell, or as part of control mechanisms.</w:t>
      </w:r>
      <w:r w:rsidRPr="00F10927">
        <w:rPr>
          <w:rFonts w:ascii="宋体" w:hAnsi="宋体" w:cs="Arial"/>
          <w:color w:val="FF0000"/>
          <w:sz w:val="24"/>
        </w:rPr>
        <w:t xml:space="preserve"> </w:t>
      </w:r>
      <w:r w:rsidRPr="00A54560">
        <w:rPr>
          <w:rFonts w:ascii="宋体" w:hAnsi="宋体" w:cs="Arial" w:hint="eastAsia"/>
          <w:b/>
          <w:color w:val="0000CC"/>
          <w:sz w:val="24"/>
        </w:rPr>
        <w:t>[英文摘要</w:t>
      </w:r>
      <w:r>
        <w:rPr>
          <w:rFonts w:ascii="宋体" w:hAnsi="宋体" w:cs="Arial" w:hint="eastAsia"/>
          <w:b/>
          <w:color w:val="0000CC"/>
          <w:sz w:val="24"/>
        </w:rPr>
        <w:t>可以不与中文完全对应，希望更详细具体</w:t>
      </w:r>
      <w:r w:rsidRPr="00944B86">
        <w:rPr>
          <w:rFonts w:ascii="宋体" w:hAnsi="宋体" w:cs="Arial"/>
          <w:b/>
          <w:color w:val="0000CC"/>
          <w:sz w:val="24"/>
        </w:rPr>
        <w:t>，</w:t>
      </w:r>
      <w:r>
        <w:rPr>
          <w:rFonts w:ascii="宋体" w:hAnsi="宋体" w:cs="Arial" w:hint="eastAsia"/>
          <w:b/>
          <w:color w:val="0000CC"/>
          <w:sz w:val="24"/>
        </w:rPr>
        <w:t>字数</w:t>
      </w:r>
      <w:r w:rsidRPr="00944B86">
        <w:rPr>
          <w:rFonts w:ascii="宋体" w:hAnsi="宋体" w:cs="Arial"/>
          <w:b/>
          <w:color w:val="0000CC"/>
          <w:sz w:val="24"/>
        </w:rPr>
        <w:t>一般</w:t>
      </w:r>
      <w:r>
        <w:rPr>
          <w:rFonts w:ascii="宋体" w:hAnsi="宋体" w:cs="Arial" w:hint="eastAsia"/>
          <w:b/>
          <w:color w:val="0000CC"/>
          <w:sz w:val="24"/>
        </w:rPr>
        <w:t>为350—600</w:t>
      </w:r>
      <w:r w:rsidRPr="00944B86">
        <w:rPr>
          <w:rFonts w:ascii="宋体" w:hAnsi="宋体" w:cs="Arial" w:hint="eastAsia"/>
          <w:b/>
          <w:color w:val="0000CC"/>
          <w:sz w:val="24"/>
        </w:rPr>
        <w:t>，</w:t>
      </w:r>
      <w:r>
        <w:rPr>
          <w:rFonts w:ascii="宋体" w:hAnsi="宋体" w:cs="Arial" w:hint="eastAsia"/>
          <w:b/>
          <w:color w:val="0000CC"/>
          <w:sz w:val="24"/>
        </w:rPr>
        <w:t>相当于文章的简写，</w:t>
      </w:r>
      <w:r w:rsidRPr="00944B86">
        <w:rPr>
          <w:rFonts w:ascii="宋体" w:hAnsi="宋体" w:cs="Arial" w:hint="eastAsia"/>
          <w:b/>
          <w:color w:val="0000CC"/>
          <w:sz w:val="24"/>
        </w:rPr>
        <w:t>以</w:t>
      </w:r>
      <w:r w:rsidRPr="00944B86">
        <w:rPr>
          <w:rFonts w:ascii="宋体" w:hAnsi="宋体" w:cs="Arial"/>
          <w:b/>
          <w:color w:val="0000CC"/>
          <w:sz w:val="24"/>
        </w:rPr>
        <w:t>方便国外同行了解本文工作，促进学术交流</w:t>
      </w:r>
      <w:r w:rsidRPr="00944B86">
        <w:rPr>
          <w:rFonts w:ascii="宋体" w:hAnsi="宋体" w:cs="Arial" w:hint="eastAsia"/>
          <w:b/>
          <w:color w:val="0000CC"/>
          <w:sz w:val="24"/>
        </w:rPr>
        <w:t>]</w:t>
      </w:r>
    </w:p>
    <w:p w:rsidR="00E23175" w:rsidRDefault="00E23175" w:rsidP="00E23175">
      <w:pPr>
        <w:spacing w:line="480" w:lineRule="auto"/>
        <w:ind w:rightChars="204" w:right="428"/>
        <w:jc w:val="left"/>
        <w:rPr>
          <w:color w:val="000000"/>
          <w:szCs w:val="21"/>
        </w:rPr>
      </w:pPr>
      <w:r w:rsidRPr="006C26A4">
        <w:rPr>
          <w:rFonts w:ascii="黑体" w:eastAsia="黑体" w:hint="eastAsia"/>
          <w:color w:val="000000"/>
          <w:sz w:val="24"/>
        </w:rPr>
        <w:t>Keywords</w:t>
      </w:r>
      <w:r>
        <w:rPr>
          <w:rFonts w:hint="eastAsia"/>
          <w:color w:val="000000"/>
          <w:szCs w:val="21"/>
        </w:rPr>
        <w:t>: Keyword1,</w:t>
      </w:r>
      <w:r w:rsidRPr="00FA0F63">
        <w:rPr>
          <w:rFonts w:hint="eastAsia"/>
          <w:color w:val="000000"/>
          <w:szCs w:val="21"/>
        </w:rPr>
        <w:t xml:space="preserve"> </w:t>
      </w:r>
      <w:r>
        <w:rPr>
          <w:rFonts w:hint="eastAsia"/>
          <w:color w:val="000000"/>
          <w:szCs w:val="21"/>
        </w:rPr>
        <w:t>Keyword2,</w:t>
      </w:r>
      <w:r w:rsidRPr="00FA0F63">
        <w:rPr>
          <w:rFonts w:hint="eastAsia"/>
          <w:color w:val="000000"/>
          <w:szCs w:val="21"/>
        </w:rPr>
        <w:t xml:space="preserve"> </w:t>
      </w:r>
      <w:r>
        <w:rPr>
          <w:rFonts w:hint="eastAsia"/>
          <w:color w:val="000000"/>
          <w:szCs w:val="21"/>
        </w:rPr>
        <w:t>Keyword3,</w:t>
      </w:r>
      <w:r w:rsidRPr="00FA0F63">
        <w:rPr>
          <w:rFonts w:hint="eastAsia"/>
          <w:color w:val="000000"/>
          <w:szCs w:val="21"/>
        </w:rPr>
        <w:t xml:space="preserve"> </w:t>
      </w:r>
      <w:r>
        <w:rPr>
          <w:rFonts w:hint="eastAsia"/>
          <w:color w:val="000000"/>
          <w:szCs w:val="21"/>
        </w:rPr>
        <w:t>Keyword4</w:t>
      </w:r>
      <w:r>
        <w:rPr>
          <w:rFonts w:hint="eastAsia"/>
          <w:b/>
          <w:color w:val="0000B8"/>
          <w:sz w:val="24"/>
        </w:rPr>
        <w:t>(</w:t>
      </w:r>
      <w:r w:rsidRPr="00093C8D">
        <w:rPr>
          <w:rFonts w:hint="eastAsia"/>
          <w:b/>
          <w:color w:val="0000B8"/>
          <w:sz w:val="24"/>
        </w:rPr>
        <w:t>与</w:t>
      </w:r>
      <w:r>
        <w:rPr>
          <w:rFonts w:hint="eastAsia"/>
          <w:b/>
          <w:color w:val="0000B8"/>
          <w:sz w:val="24"/>
        </w:rPr>
        <w:t>中</w:t>
      </w:r>
      <w:r w:rsidRPr="00093C8D">
        <w:rPr>
          <w:rFonts w:hint="eastAsia"/>
          <w:b/>
          <w:color w:val="0000B8"/>
          <w:sz w:val="24"/>
        </w:rPr>
        <w:t>文对</w:t>
      </w:r>
      <w:r>
        <w:rPr>
          <w:rFonts w:hint="eastAsia"/>
          <w:b/>
          <w:color w:val="0000B8"/>
          <w:sz w:val="24"/>
        </w:rPr>
        <w:t>应</w:t>
      </w:r>
      <w:r w:rsidRPr="00093C8D">
        <w:rPr>
          <w:rFonts w:hint="eastAsia"/>
          <w:b/>
          <w:color w:val="0000B8"/>
          <w:sz w:val="24"/>
        </w:rPr>
        <w:t>)</w:t>
      </w:r>
    </w:p>
    <w:p w:rsidR="00E23175" w:rsidRDefault="00E23175" w:rsidP="00E23175">
      <w:pPr>
        <w:spacing w:line="480" w:lineRule="auto"/>
        <w:ind w:rightChars="204" w:right="428"/>
        <w:jc w:val="left"/>
        <w:rPr>
          <w:b/>
          <w:color w:val="0000B8"/>
          <w:sz w:val="24"/>
        </w:rPr>
      </w:pPr>
    </w:p>
    <w:p w:rsidR="00E23175" w:rsidRDefault="00E23175" w:rsidP="00E23175">
      <w:pPr>
        <w:spacing w:line="480" w:lineRule="auto"/>
        <w:ind w:rightChars="204" w:right="428"/>
        <w:jc w:val="left"/>
        <w:rPr>
          <w:b/>
          <w:color w:val="0000B8"/>
          <w:sz w:val="24"/>
        </w:rPr>
      </w:pPr>
    </w:p>
    <w:p w:rsidR="00E23175" w:rsidRDefault="00E23175" w:rsidP="00E23175">
      <w:pPr>
        <w:pStyle w:val="a3"/>
        <w:spacing w:line="480" w:lineRule="auto"/>
        <w:ind w:leftChars="5" w:left="22" w:hangingChars="6" w:hanging="12"/>
        <w:jc w:val="both"/>
      </w:pPr>
      <w:r w:rsidRPr="00E10B44">
        <w:rPr>
          <w:sz w:val="20"/>
          <w:szCs w:val="20"/>
        </w:rPr>
        <w:t xml:space="preserve">* Project supported by the </w:t>
      </w:r>
      <w:r>
        <w:rPr>
          <w:rFonts w:hint="eastAsia"/>
          <w:sz w:val="20"/>
          <w:szCs w:val="20"/>
        </w:rPr>
        <w:t>State Key Development Program for Basic Research of China</w:t>
      </w:r>
      <w:r w:rsidRPr="00E10B44">
        <w:rPr>
          <w:sz w:val="20"/>
          <w:szCs w:val="20"/>
        </w:rPr>
        <w:t xml:space="preserve"> (Grant No.</w:t>
      </w:r>
      <w:r w:rsidRPr="00F72048">
        <w:rPr>
          <w:sz w:val="20"/>
          <w:szCs w:val="20"/>
        </w:rPr>
        <w:t xml:space="preserve"> </w:t>
      </w:r>
      <w:r w:rsidRPr="00F72048">
        <w:rPr>
          <w:rFonts w:ascii="宋体" w:hAnsi="宋体" w:hint="eastAsia"/>
          <w:color w:val="000000"/>
          <w:sz w:val="20"/>
          <w:szCs w:val="20"/>
        </w:rPr>
        <w:t>2011CB00000</w:t>
      </w:r>
      <w:r w:rsidRPr="00E10B44">
        <w:rPr>
          <w:sz w:val="20"/>
          <w:szCs w:val="20"/>
        </w:rPr>
        <w:t>), the National</w:t>
      </w:r>
      <w:r>
        <w:rPr>
          <w:rFonts w:hint="eastAsia"/>
          <w:sz w:val="20"/>
          <w:szCs w:val="20"/>
        </w:rPr>
        <w:t xml:space="preserve"> Natural</w:t>
      </w:r>
      <w:r w:rsidRPr="00E10B44">
        <w:rPr>
          <w:sz w:val="20"/>
          <w:szCs w:val="20"/>
        </w:rPr>
        <w:t xml:space="preserve"> </w:t>
      </w:r>
      <w:r w:rsidRPr="00861CA3">
        <w:rPr>
          <w:sz w:val="20"/>
          <w:szCs w:val="20"/>
        </w:rPr>
        <w:t>Science Foundation</w:t>
      </w:r>
      <w:r w:rsidRPr="00E10B44">
        <w:rPr>
          <w:sz w:val="20"/>
          <w:szCs w:val="20"/>
        </w:rPr>
        <w:t xml:space="preserve"> </w:t>
      </w:r>
      <w:r>
        <w:rPr>
          <w:rFonts w:hint="eastAsia"/>
          <w:sz w:val="20"/>
          <w:szCs w:val="20"/>
        </w:rPr>
        <w:t xml:space="preserve">of </w:t>
      </w:r>
      <w:smartTag w:uri="urn:schemas-microsoft-com:office:smarttags" w:element="place">
        <w:smartTag w:uri="urn:schemas-microsoft-com:office:smarttags" w:element="country-region">
          <w:r>
            <w:rPr>
              <w:rFonts w:hint="eastAsia"/>
              <w:sz w:val="20"/>
              <w:szCs w:val="20"/>
            </w:rPr>
            <w:t>China</w:t>
          </w:r>
        </w:smartTag>
      </w:smartTag>
      <w:r>
        <w:rPr>
          <w:rFonts w:hint="eastAsia"/>
          <w:sz w:val="20"/>
          <w:szCs w:val="20"/>
        </w:rPr>
        <w:t xml:space="preserve"> </w:t>
      </w:r>
      <w:r w:rsidRPr="00E10B44">
        <w:rPr>
          <w:sz w:val="20"/>
          <w:szCs w:val="20"/>
        </w:rPr>
        <w:t>(</w:t>
      </w:r>
      <w:r w:rsidRPr="00C84CAA">
        <w:rPr>
          <w:sz w:val="20"/>
          <w:szCs w:val="20"/>
        </w:rPr>
        <w:t>Grant No</w:t>
      </w:r>
      <w:r w:rsidRPr="00C84CAA">
        <w:rPr>
          <w:rFonts w:hint="eastAsia"/>
          <w:sz w:val="20"/>
          <w:szCs w:val="20"/>
        </w:rPr>
        <w:t>s</w:t>
      </w:r>
      <w:r w:rsidRPr="00C84CAA">
        <w:rPr>
          <w:sz w:val="20"/>
          <w:szCs w:val="20"/>
        </w:rPr>
        <w:t xml:space="preserve">. </w:t>
      </w:r>
      <w:r>
        <w:rPr>
          <w:rFonts w:ascii="宋体" w:hAnsi="宋体" w:hint="eastAsia"/>
          <w:color w:val="000000"/>
          <w:sz w:val="20"/>
          <w:szCs w:val="20"/>
        </w:rPr>
        <w:t>50875132</w:t>
      </w:r>
      <w:r w:rsidRPr="00C84CAA">
        <w:rPr>
          <w:rFonts w:ascii="宋体" w:hAnsi="宋体" w:hint="eastAsia"/>
          <w:color w:val="000000"/>
          <w:sz w:val="20"/>
          <w:szCs w:val="20"/>
        </w:rPr>
        <w:t>，</w:t>
      </w:r>
      <w:proofErr w:type="gramStart"/>
      <w:r>
        <w:rPr>
          <w:rFonts w:ascii="宋体" w:hAnsi="宋体" w:hint="eastAsia"/>
          <w:color w:val="000000"/>
          <w:sz w:val="20"/>
          <w:szCs w:val="20"/>
        </w:rPr>
        <w:t xml:space="preserve">60573172 </w:t>
      </w:r>
      <w:r w:rsidRPr="00E10B44">
        <w:rPr>
          <w:sz w:val="20"/>
          <w:szCs w:val="20"/>
        </w:rPr>
        <w:t>)</w:t>
      </w:r>
      <w:proofErr w:type="gramEnd"/>
      <w:r>
        <w:rPr>
          <w:rFonts w:hint="eastAsia"/>
          <w:sz w:val="20"/>
          <w:szCs w:val="20"/>
        </w:rPr>
        <w:t xml:space="preserve">, and </w:t>
      </w:r>
      <w:r w:rsidRPr="00861CA3">
        <w:rPr>
          <w:sz w:val="20"/>
          <w:szCs w:val="20"/>
        </w:rPr>
        <w:t xml:space="preserve">the </w:t>
      </w:r>
      <w:r>
        <w:rPr>
          <w:rFonts w:hint="eastAsia"/>
          <w:sz w:val="20"/>
          <w:szCs w:val="20"/>
        </w:rPr>
        <w:t xml:space="preserve">National High Technology Research and Development Program </w:t>
      </w:r>
      <w:r w:rsidRPr="00861CA3">
        <w:rPr>
          <w:sz w:val="20"/>
          <w:szCs w:val="20"/>
        </w:rPr>
        <w:t>of China</w:t>
      </w:r>
      <w:r>
        <w:rPr>
          <w:rFonts w:hint="eastAsia"/>
          <w:sz w:val="20"/>
          <w:szCs w:val="20"/>
        </w:rPr>
        <w:t xml:space="preserve"> ( Grant No.</w:t>
      </w:r>
      <w:r w:rsidRPr="00F50BBF">
        <w:rPr>
          <w:rFonts w:ascii="宋体" w:hAnsi="宋体" w:hint="eastAsia"/>
          <w:color w:val="000000"/>
          <w:sz w:val="20"/>
          <w:szCs w:val="20"/>
        </w:rPr>
        <w:t>2011AA06Z228</w:t>
      </w:r>
      <w:r>
        <w:rPr>
          <w:rFonts w:hint="eastAsia"/>
          <w:sz w:val="20"/>
          <w:szCs w:val="20"/>
        </w:rPr>
        <w:t xml:space="preserve"> ) </w:t>
      </w:r>
      <w:r w:rsidRPr="00E10B44">
        <w:rPr>
          <w:sz w:val="20"/>
          <w:szCs w:val="20"/>
        </w:rPr>
        <w:t>.</w:t>
      </w:r>
      <w:r w:rsidRPr="00FA0F63">
        <w:rPr>
          <w:rFonts w:hint="eastAsia"/>
          <w:b/>
          <w:color w:val="0000B8"/>
          <w:sz w:val="24"/>
        </w:rPr>
        <w:t xml:space="preserve"> </w:t>
      </w:r>
      <w:r>
        <w:rPr>
          <w:rFonts w:hint="eastAsia"/>
          <w:b/>
          <w:color w:val="0000B8"/>
          <w:sz w:val="24"/>
        </w:rPr>
        <w:t>(</w:t>
      </w:r>
      <w:r>
        <w:rPr>
          <w:rFonts w:hint="eastAsia"/>
          <w:b/>
          <w:color w:val="0000B8"/>
          <w:sz w:val="24"/>
        </w:rPr>
        <w:t>资金资助</w:t>
      </w:r>
      <w:r w:rsidRPr="00093C8D">
        <w:rPr>
          <w:rFonts w:hint="eastAsia"/>
          <w:b/>
          <w:color w:val="0000B8"/>
          <w:sz w:val="24"/>
        </w:rPr>
        <w:t>与</w:t>
      </w:r>
      <w:r>
        <w:rPr>
          <w:rFonts w:hint="eastAsia"/>
          <w:b/>
          <w:color w:val="0000B8"/>
          <w:sz w:val="24"/>
        </w:rPr>
        <w:t>中</w:t>
      </w:r>
      <w:r w:rsidRPr="00093C8D">
        <w:rPr>
          <w:rFonts w:hint="eastAsia"/>
          <w:b/>
          <w:color w:val="0000B8"/>
          <w:sz w:val="24"/>
        </w:rPr>
        <w:t>文</w:t>
      </w:r>
      <w:r>
        <w:rPr>
          <w:rFonts w:hint="eastAsia"/>
          <w:b/>
          <w:color w:val="0000B8"/>
          <w:sz w:val="24"/>
        </w:rPr>
        <w:t>对应，采用规范名称，</w:t>
      </w:r>
      <w:r w:rsidRPr="00FC4A21">
        <w:rPr>
          <w:rFonts w:ascii="宋体" w:hAnsi="宋体" w:hint="eastAsia"/>
          <w:b/>
          <w:color w:val="0000CC"/>
          <w:sz w:val="24"/>
          <w:szCs w:val="24"/>
        </w:rPr>
        <w:t>请在本刊网站</w:t>
      </w:r>
      <w:r>
        <w:rPr>
          <w:rFonts w:ascii="宋体" w:hAnsi="宋体" w:hint="eastAsia"/>
          <w:b/>
          <w:color w:val="0000CC"/>
          <w:sz w:val="24"/>
          <w:szCs w:val="24"/>
        </w:rPr>
        <w:t>“</w:t>
      </w:r>
      <w:hyperlink r:id="rId42" w:history="1">
        <w:r w:rsidRPr="00D53AFB">
          <w:rPr>
            <w:rStyle w:val="a7"/>
            <w:rFonts w:ascii="宋体" w:hAnsi="宋体" w:hint="eastAsia"/>
            <w:b/>
            <w:sz w:val="24"/>
            <w:szCs w:val="24"/>
          </w:rPr>
          <w:t>下载专区</w:t>
        </w:r>
      </w:hyperlink>
      <w:r>
        <w:rPr>
          <w:rFonts w:ascii="宋体" w:hAnsi="宋体" w:hint="eastAsia"/>
          <w:b/>
          <w:color w:val="0000CC"/>
          <w:sz w:val="24"/>
          <w:szCs w:val="24"/>
        </w:rPr>
        <w:t>”</w:t>
      </w:r>
      <w:r w:rsidRPr="00FC4A21">
        <w:rPr>
          <w:rFonts w:ascii="宋体" w:hAnsi="宋体" w:hint="eastAsia"/>
          <w:b/>
          <w:color w:val="0000CC"/>
          <w:sz w:val="24"/>
          <w:szCs w:val="24"/>
        </w:rPr>
        <w:t>下载参考</w:t>
      </w:r>
      <w:r>
        <w:rPr>
          <w:rFonts w:ascii="宋体" w:hAnsi="宋体" w:hint="eastAsia"/>
          <w:b/>
          <w:color w:val="0000CC"/>
          <w:sz w:val="24"/>
          <w:szCs w:val="24"/>
        </w:rPr>
        <w:t xml:space="preserve"> </w:t>
      </w:r>
      <w:r w:rsidRPr="00093C8D">
        <w:rPr>
          <w:rFonts w:hint="eastAsia"/>
          <w:b/>
          <w:color w:val="0000B8"/>
          <w:sz w:val="24"/>
        </w:rPr>
        <w:t>)</w:t>
      </w:r>
      <w:r w:rsidRPr="00E10B44">
        <w:rPr>
          <w:color w:val="FF0000"/>
          <w:sz w:val="20"/>
          <w:szCs w:val="20"/>
        </w:rPr>
        <w:t xml:space="preserve"> </w:t>
      </w:r>
    </w:p>
    <w:p w:rsidR="00E87558" w:rsidRDefault="00E87558"/>
    <w:sectPr w:rsidR="00E87558" w:rsidSect="00B3598B">
      <w:footerReference w:type="even" r:id="rId43"/>
      <w:footerReference w:type="default" r:id="rId44"/>
      <w:footnotePr>
        <w:numFmt w:val="chicago"/>
      </w:footnotePr>
      <w:pgSz w:w="11906" w:h="16838"/>
      <w:pgMar w:top="1021" w:right="2126" w:bottom="737"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E7E" w:rsidRDefault="00AD3E7E" w:rsidP="00122726">
      <w:r>
        <w:separator/>
      </w:r>
    </w:p>
  </w:endnote>
  <w:endnote w:type="continuationSeparator" w:id="0">
    <w:p w:rsidR="00AD3E7E" w:rsidRDefault="00AD3E7E" w:rsidP="00122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0"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mp;apo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226" w:rsidRDefault="00566EA2" w:rsidP="00A86226">
    <w:pPr>
      <w:pStyle w:val="a5"/>
      <w:framePr w:wrap="around" w:vAnchor="text" w:hAnchor="margin" w:xAlign="center" w:y="1"/>
      <w:rPr>
        <w:rStyle w:val="a6"/>
      </w:rPr>
    </w:pPr>
    <w:r>
      <w:rPr>
        <w:rStyle w:val="a6"/>
      </w:rPr>
      <w:fldChar w:fldCharType="begin"/>
    </w:r>
    <w:r w:rsidR="00E23175">
      <w:rPr>
        <w:rStyle w:val="a6"/>
      </w:rPr>
      <w:instrText xml:space="preserve">PAGE  </w:instrText>
    </w:r>
    <w:r>
      <w:rPr>
        <w:rStyle w:val="a6"/>
      </w:rPr>
      <w:fldChar w:fldCharType="end"/>
    </w:r>
  </w:p>
  <w:p w:rsidR="00A86226" w:rsidRDefault="00AD3E7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226" w:rsidRDefault="00566EA2" w:rsidP="00A86226">
    <w:pPr>
      <w:pStyle w:val="a5"/>
      <w:framePr w:wrap="around" w:vAnchor="text" w:hAnchor="margin" w:xAlign="center" w:y="1"/>
      <w:rPr>
        <w:rStyle w:val="a6"/>
      </w:rPr>
    </w:pPr>
    <w:r>
      <w:rPr>
        <w:rStyle w:val="a6"/>
      </w:rPr>
      <w:fldChar w:fldCharType="begin"/>
    </w:r>
    <w:r w:rsidR="00E23175">
      <w:rPr>
        <w:rStyle w:val="a6"/>
      </w:rPr>
      <w:instrText xml:space="preserve">PAGE  </w:instrText>
    </w:r>
    <w:r>
      <w:rPr>
        <w:rStyle w:val="a6"/>
      </w:rPr>
      <w:fldChar w:fldCharType="separate"/>
    </w:r>
    <w:r w:rsidR="008C2E66">
      <w:rPr>
        <w:rStyle w:val="a6"/>
        <w:noProof/>
      </w:rPr>
      <w:t>1</w:t>
    </w:r>
    <w:r>
      <w:rPr>
        <w:rStyle w:val="a6"/>
      </w:rPr>
      <w:fldChar w:fldCharType="end"/>
    </w:r>
  </w:p>
  <w:p w:rsidR="00A86226" w:rsidRDefault="00AD3E7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E7E" w:rsidRDefault="00AD3E7E" w:rsidP="00122726">
      <w:r>
        <w:separator/>
      </w:r>
    </w:p>
  </w:footnote>
  <w:footnote w:type="continuationSeparator" w:id="0">
    <w:p w:rsidR="00AD3E7E" w:rsidRDefault="00AD3E7E" w:rsidP="001227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23175"/>
    <w:rsid w:val="00122726"/>
    <w:rsid w:val="002D45E7"/>
    <w:rsid w:val="00566EA2"/>
    <w:rsid w:val="0057370F"/>
    <w:rsid w:val="008C2E66"/>
    <w:rsid w:val="00AD3E7E"/>
    <w:rsid w:val="00C86408"/>
    <w:rsid w:val="00E23175"/>
    <w:rsid w:val="00E87558"/>
    <w:rsid w:val="00EA27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hsdate"/>
  <w:smartTagType w:namespaceuri="urn:schemas-microsoft-com:office:smarttags" w:name="PersonNam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175"/>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E23175"/>
    <w:pPr>
      <w:snapToGrid w:val="0"/>
      <w:jc w:val="left"/>
    </w:pPr>
    <w:rPr>
      <w:sz w:val="18"/>
      <w:szCs w:val="18"/>
    </w:rPr>
  </w:style>
  <w:style w:type="character" w:customStyle="1" w:styleId="Char">
    <w:name w:val="脚注文本 Char"/>
    <w:basedOn w:val="a0"/>
    <w:link w:val="a3"/>
    <w:semiHidden/>
    <w:rsid w:val="00E23175"/>
    <w:rPr>
      <w:rFonts w:ascii="Times New Roman" w:eastAsia="宋体" w:hAnsi="Times New Roman" w:cs="Times New Roman"/>
      <w:sz w:val="18"/>
      <w:szCs w:val="18"/>
    </w:rPr>
  </w:style>
  <w:style w:type="character" w:styleId="a4">
    <w:name w:val="footnote reference"/>
    <w:basedOn w:val="a0"/>
    <w:semiHidden/>
    <w:rsid w:val="00E23175"/>
    <w:rPr>
      <w:vertAlign w:val="superscript"/>
    </w:rPr>
  </w:style>
  <w:style w:type="paragraph" w:styleId="a5">
    <w:name w:val="footer"/>
    <w:basedOn w:val="a"/>
    <w:link w:val="Char0"/>
    <w:rsid w:val="00E23175"/>
    <w:pPr>
      <w:tabs>
        <w:tab w:val="center" w:pos="4153"/>
        <w:tab w:val="right" w:pos="8306"/>
      </w:tabs>
      <w:snapToGrid w:val="0"/>
      <w:jc w:val="left"/>
    </w:pPr>
    <w:rPr>
      <w:sz w:val="18"/>
      <w:szCs w:val="18"/>
    </w:rPr>
  </w:style>
  <w:style w:type="character" w:customStyle="1" w:styleId="Char0">
    <w:name w:val="页脚 Char"/>
    <w:basedOn w:val="a0"/>
    <w:link w:val="a5"/>
    <w:rsid w:val="00E23175"/>
    <w:rPr>
      <w:rFonts w:ascii="Times New Roman" w:eastAsia="宋体" w:hAnsi="Times New Roman" w:cs="Times New Roman"/>
      <w:sz w:val="18"/>
      <w:szCs w:val="18"/>
    </w:rPr>
  </w:style>
  <w:style w:type="character" w:styleId="a6">
    <w:name w:val="page number"/>
    <w:basedOn w:val="a0"/>
    <w:rsid w:val="00E23175"/>
  </w:style>
  <w:style w:type="character" w:styleId="a7">
    <w:name w:val="Hyperlink"/>
    <w:basedOn w:val="a0"/>
    <w:rsid w:val="00E23175"/>
    <w:rPr>
      <w:color w:val="0000FF"/>
      <w:u w:val="single"/>
    </w:rPr>
  </w:style>
  <w:style w:type="paragraph" w:styleId="a8">
    <w:name w:val="Balloon Text"/>
    <w:basedOn w:val="a"/>
    <w:link w:val="Char1"/>
    <w:uiPriority w:val="99"/>
    <w:semiHidden/>
    <w:unhideWhenUsed/>
    <w:rsid w:val="00E23175"/>
    <w:rPr>
      <w:sz w:val="18"/>
      <w:szCs w:val="18"/>
    </w:rPr>
  </w:style>
  <w:style w:type="character" w:customStyle="1" w:styleId="Char1">
    <w:name w:val="批注框文本 Char"/>
    <w:basedOn w:val="a0"/>
    <w:link w:val="a8"/>
    <w:uiPriority w:val="99"/>
    <w:semiHidden/>
    <w:rsid w:val="00E23175"/>
    <w:rPr>
      <w:rFonts w:ascii="Times New Roman" w:eastAsia="宋体" w:hAnsi="Times New Roman" w:cs="Times New Roman"/>
      <w:sz w:val="18"/>
      <w:szCs w:val="18"/>
    </w:rPr>
  </w:style>
  <w:style w:type="paragraph" w:styleId="a9">
    <w:name w:val="header"/>
    <w:basedOn w:val="a"/>
    <w:link w:val="Char2"/>
    <w:uiPriority w:val="99"/>
    <w:semiHidden/>
    <w:unhideWhenUsed/>
    <w:rsid w:val="00C86408"/>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uiPriority w:val="99"/>
    <w:semiHidden/>
    <w:rsid w:val="00C86408"/>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aa@bbb.ccc" TargetMode="Externa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hyperlink" Target="http://service.ilib.cn/search/search.aspx?query=%e6%9d%a8%e6%b5%b7%e8%8f%81" TargetMode="External"/><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oleObject" Target="embeddings/oleObject14.bin"/><Relationship Id="rId42" Type="http://schemas.openxmlformats.org/officeDocument/2006/relationships/hyperlink" Target="http://wulixb.iphy.ac.cn/cn/ch/common_item.aspx?parent_id=29&amp;menu_id=107&amp;flag=1&amp;child=0&amp;is_three_menu=0" TargetMode="External"/><Relationship Id="rId7" Type="http://schemas.openxmlformats.org/officeDocument/2006/relationships/hyperlink" Target="http://wulixb.iphy.ac.cn/CN/column/item204.shtml" TargetMode="Externa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2.wmf"/><Relationship Id="rId38" Type="http://schemas.openxmlformats.org/officeDocument/2006/relationships/hyperlink" Target="http://service.ilib.cn/search/search.aspx?query=%e7%8e%8b%e5%bd%a6%e5%8d%8e" TargetMode="External"/><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oleObject" Target="embeddings/oleObject4.bin"/><Relationship Id="rId20" Type="http://schemas.openxmlformats.org/officeDocument/2006/relationships/image" Target="media/image7.wmf"/><Relationship Id="rId29" Type="http://schemas.openxmlformats.org/officeDocument/2006/relationships/oleObject" Target="embeddings/oleObject11.bin"/><Relationship Id="rId41" Type="http://schemas.openxmlformats.org/officeDocument/2006/relationships/hyperlink" Target="http://service.ilib.cn/search/search.aspx?query=%e7%8e%8b%e5%86%9b%e6%b0%91"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3.bin"/><Relationship Id="rId37" Type="http://schemas.openxmlformats.org/officeDocument/2006/relationships/hyperlink" Target="http://service.ilib.cn/search/search.aspx?query=%e9%97%ab%e6%a0%91%e6%96%8c" TargetMode="External"/><Relationship Id="rId40" Type="http://schemas.openxmlformats.org/officeDocument/2006/relationships/hyperlink" Target="http://service.ilib.cn/search/search.aspx?query=%e5%bc%a0%e5%a4%a9%e6%89%8d"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hyperlink" Target="http://service.ilib.cn/search/search.aspx?query=%e8%80%bf%e6%b6%9b" TargetMode="External"/><Relationship Id="rId10" Type="http://schemas.openxmlformats.org/officeDocument/2006/relationships/oleObject" Target="embeddings/oleObject1.bin"/><Relationship Id="rId19" Type="http://schemas.openxmlformats.org/officeDocument/2006/relationships/image" Target="media/image6.jpeg"/><Relationship Id="rId31" Type="http://schemas.openxmlformats.org/officeDocument/2006/relationships/image" Target="media/image11.wmf"/><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hyperlink" Target="http://wulixb.iphy.ac.cn/CN/column/item204.shtml" TargetMode="External"/><Relationship Id="rId43"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864</Words>
  <Characters>4929</Characters>
  <Application>Microsoft Office Word</Application>
  <DocSecurity>0</DocSecurity>
  <Lines>41</Lines>
  <Paragraphs>11</Paragraphs>
  <ScaleCrop>false</ScaleCrop>
  <Company/>
  <LinksUpToDate>false</LinksUpToDate>
  <CharactersWithSpaces>5782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adminstrator</cp:lastModifiedBy>
  <cp:revision>4</cp:revision>
  <dcterms:created xsi:type="dcterms:W3CDTF">2015-05-28T01:56:00Z</dcterms:created>
  <dcterms:modified xsi:type="dcterms:W3CDTF">2021-02-08T09:08:00Z</dcterms:modified>
</cp:coreProperties>
</file>